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B9" w:rsidRPr="00C17260" w:rsidRDefault="007B5BB9" w:rsidP="00C17260">
      <w:pPr>
        <w:pStyle w:val="NoSpacing"/>
        <w:jc w:val="center"/>
        <w:rPr>
          <w:sz w:val="28"/>
          <w:szCs w:val="28"/>
        </w:rPr>
      </w:pPr>
      <w:r w:rsidRPr="00C17260">
        <w:rPr>
          <w:sz w:val="28"/>
          <w:szCs w:val="28"/>
        </w:rPr>
        <w:t>Alaska Ocean Observing System</w:t>
      </w:r>
    </w:p>
    <w:p w:rsidR="007B5BB9" w:rsidRPr="00C17260" w:rsidRDefault="006E02A3" w:rsidP="006E02A3">
      <w:pPr>
        <w:pStyle w:val="NoSpacing"/>
        <w:jc w:val="center"/>
        <w:rPr>
          <w:b/>
          <w:sz w:val="28"/>
          <w:szCs w:val="28"/>
        </w:rPr>
      </w:pPr>
      <w:r>
        <w:rPr>
          <w:b/>
          <w:sz w:val="28"/>
          <w:szCs w:val="28"/>
        </w:rPr>
        <w:t xml:space="preserve">Summary of AOOS Data Management </w:t>
      </w:r>
      <w:r w:rsidR="007B5BB9" w:rsidRPr="00C17260">
        <w:rPr>
          <w:b/>
          <w:sz w:val="28"/>
          <w:szCs w:val="28"/>
        </w:rPr>
        <w:t>Advisory Committee Meeting</w:t>
      </w:r>
    </w:p>
    <w:p w:rsidR="007B5BB9" w:rsidRDefault="007B5BB9" w:rsidP="00C17260">
      <w:pPr>
        <w:pStyle w:val="NoSpacing"/>
        <w:jc w:val="center"/>
        <w:rPr>
          <w:szCs w:val="24"/>
        </w:rPr>
      </w:pPr>
      <w:r w:rsidRPr="00C17260">
        <w:rPr>
          <w:szCs w:val="24"/>
        </w:rPr>
        <w:t>Sept 29, 2011 Anchorage</w:t>
      </w:r>
    </w:p>
    <w:p w:rsidR="006E02A3" w:rsidRPr="006E02A3" w:rsidRDefault="000542EA" w:rsidP="00C17260">
      <w:pPr>
        <w:pStyle w:val="NoSpacing"/>
        <w:jc w:val="center"/>
        <w:rPr>
          <w:i/>
          <w:szCs w:val="24"/>
        </w:rPr>
      </w:pPr>
      <w:r>
        <w:rPr>
          <w:i/>
          <w:szCs w:val="24"/>
        </w:rPr>
        <w:t xml:space="preserve">Draft </w:t>
      </w:r>
      <w:r w:rsidR="00D25DDB" w:rsidRPr="00D25DDB">
        <w:rPr>
          <w:i/>
          <w:szCs w:val="24"/>
        </w:rPr>
        <w:t>Meeting summary prepared by Darcy Dugan</w:t>
      </w:r>
    </w:p>
    <w:p w:rsidR="00C17260" w:rsidRPr="00D231D2" w:rsidRDefault="00C17260" w:rsidP="00C17260">
      <w:pPr>
        <w:pStyle w:val="NoSpacing"/>
        <w:jc w:val="center"/>
        <w:rPr>
          <w:szCs w:val="24"/>
        </w:rPr>
      </w:pPr>
    </w:p>
    <w:p w:rsidR="007B5BB9" w:rsidRPr="00D877E8" w:rsidRDefault="00D25DDB" w:rsidP="007B5BB9">
      <w:pPr>
        <w:pStyle w:val="NoSpacing"/>
        <w:rPr>
          <w:rFonts w:cs="Times New Roman"/>
        </w:rPr>
      </w:pPr>
      <w:r w:rsidRPr="00D25DDB">
        <w:rPr>
          <w:rFonts w:cs="Times New Roman"/>
          <w:i/>
        </w:rPr>
        <w:t>In attendance</w:t>
      </w:r>
      <w:r w:rsidRPr="00D25DDB">
        <w:rPr>
          <w:rFonts w:cs="Times New Roman"/>
        </w:rPr>
        <w:t>: Committee Members: Ph</w:t>
      </w:r>
      <w:r w:rsidR="0068284B">
        <w:rPr>
          <w:rFonts w:cs="Times New Roman"/>
        </w:rPr>
        <w:t>il Mundy (Chair, NOAA/NMFA/AFSC</w:t>
      </w:r>
      <w:r w:rsidRPr="00D25DDB">
        <w:rPr>
          <w:rFonts w:cs="Times New Roman"/>
        </w:rPr>
        <w:t>), Warren Horowitz and Cathy Coon (BOEMRE), Peter Olsson (AEFF/State Climatologist), Tom Heinrichs (GINA), Angel Corona (NWS), Allison Gaylord (BASC/</w:t>
      </w:r>
      <w:proofErr w:type="spellStart"/>
      <w:r w:rsidRPr="00D25DDB">
        <w:rPr>
          <w:rFonts w:cs="Times New Roman"/>
        </w:rPr>
        <w:t>Nuna</w:t>
      </w:r>
      <w:proofErr w:type="spellEnd"/>
      <w:r w:rsidRPr="00D25DDB">
        <w:rPr>
          <w:rFonts w:cs="Times New Roman"/>
        </w:rPr>
        <w:t xml:space="preserve"> Technologies), and Steve Lewis (NOAA Fisheries). AOOS representatives: Molly McCammon, Darcy Dugan, and Rob Bochenek. </w:t>
      </w:r>
    </w:p>
    <w:p w:rsidR="007B5BB9" w:rsidRPr="00D877E8" w:rsidRDefault="007B5BB9" w:rsidP="007B5BB9">
      <w:pPr>
        <w:pStyle w:val="NoSpacing"/>
        <w:rPr>
          <w:rFonts w:cs="Times New Roman"/>
          <w:b/>
        </w:rPr>
      </w:pPr>
    </w:p>
    <w:p w:rsidR="007B5BB9" w:rsidRPr="00D877E8" w:rsidRDefault="00D25DDB" w:rsidP="007B5BB9">
      <w:pPr>
        <w:pStyle w:val="NoSpacing"/>
        <w:rPr>
          <w:rFonts w:cs="Times New Roman"/>
          <w:b/>
        </w:rPr>
      </w:pPr>
      <w:r w:rsidRPr="00D25DDB">
        <w:rPr>
          <w:rFonts w:cs="Times New Roman"/>
          <w:b/>
        </w:rPr>
        <w:t xml:space="preserve">Follow Up Items: </w:t>
      </w:r>
    </w:p>
    <w:p w:rsidR="000B551A" w:rsidRPr="00D877E8" w:rsidRDefault="006A453A" w:rsidP="005505B6">
      <w:pPr>
        <w:pStyle w:val="NoSpacing"/>
        <w:numPr>
          <w:ilvl w:val="0"/>
          <w:numId w:val="11"/>
        </w:numPr>
        <w:rPr>
          <w:rFonts w:cs="Times New Roman"/>
          <w:i/>
        </w:rPr>
      </w:pPr>
      <w:r w:rsidRPr="00D877E8">
        <w:rPr>
          <w:rFonts w:cs="Times New Roman"/>
          <w:i/>
        </w:rPr>
        <w:t xml:space="preserve">Molly will send </w:t>
      </w:r>
      <w:r w:rsidR="00D877E8" w:rsidRPr="00D877E8">
        <w:rPr>
          <w:rFonts w:cs="Times New Roman"/>
          <w:i/>
        </w:rPr>
        <w:t>signed</w:t>
      </w:r>
      <w:r w:rsidR="000B551A" w:rsidRPr="00D877E8">
        <w:rPr>
          <w:rFonts w:cs="Times New Roman"/>
          <w:i/>
        </w:rPr>
        <w:t xml:space="preserve"> NOAA/Industry </w:t>
      </w:r>
      <w:r w:rsidR="00F549C1" w:rsidRPr="00D877E8">
        <w:rPr>
          <w:rFonts w:cs="Times New Roman"/>
          <w:i/>
        </w:rPr>
        <w:t xml:space="preserve">Umbrella </w:t>
      </w:r>
      <w:r w:rsidR="000B551A" w:rsidRPr="00D877E8">
        <w:rPr>
          <w:rFonts w:cs="Times New Roman"/>
          <w:i/>
        </w:rPr>
        <w:t>MO</w:t>
      </w:r>
      <w:r w:rsidR="00D877E8" w:rsidRPr="00D877E8">
        <w:rPr>
          <w:rFonts w:cs="Times New Roman"/>
          <w:i/>
        </w:rPr>
        <w:t>A</w:t>
      </w:r>
      <w:r w:rsidR="000B551A" w:rsidRPr="00D877E8">
        <w:rPr>
          <w:rFonts w:cs="Times New Roman"/>
          <w:i/>
        </w:rPr>
        <w:t xml:space="preserve"> to the group</w:t>
      </w:r>
      <w:r w:rsidR="00D877E8" w:rsidRPr="00D877E8">
        <w:rPr>
          <w:rFonts w:cs="Times New Roman"/>
          <w:i/>
        </w:rPr>
        <w:t>.</w:t>
      </w:r>
    </w:p>
    <w:p w:rsidR="005505B6" w:rsidRPr="00D877E8" w:rsidRDefault="006A453A" w:rsidP="005505B6">
      <w:pPr>
        <w:pStyle w:val="NoSpacing"/>
        <w:numPr>
          <w:ilvl w:val="0"/>
          <w:numId w:val="11"/>
        </w:numPr>
        <w:rPr>
          <w:rFonts w:cs="Times New Roman"/>
          <w:i/>
        </w:rPr>
      </w:pPr>
      <w:r w:rsidRPr="00D877E8">
        <w:rPr>
          <w:rFonts w:cs="Times New Roman"/>
          <w:i/>
        </w:rPr>
        <w:t>Rob will p</w:t>
      </w:r>
      <w:r w:rsidR="005505B6" w:rsidRPr="00D877E8">
        <w:rPr>
          <w:rFonts w:cs="Times New Roman"/>
          <w:i/>
        </w:rPr>
        <w:t xml:space="preserve">ut </w:t>
      </w:r>
      <w:r w:rsidRPr="00D877E8">
        <w:rPr>
          <w:rFonts w:cs="Times New Roman"/>
          <w:i/>
        </w:rPr>
        <w:t xml:space="preserve">the data </w:t>
      </w:r>
      <w:r w:rsidR="005505B6" w:rsidRPr="00D877E8">
        <w:rPr>
          <w:rFonts w:cs="Times New Roman"/>
          <w:i/>
        </w:rPr>
        <w:t xml:space="preserve">disclaimer in </w:t>
      </w:r>
      <w:r w:rsidR="00D877E8" w:rsidRPr="00D877E8">
        <w:rPr>
          <w:rFonts w:cs="Times New Roman"/>
          <w:i/>
        </w:rPr>
        <w:t xml:space="preserve">an </w:t>
      </w:r>
      <w:r w:rsidR="005505B6" w:rsidRPr="00D877E8">
        <w:rPr>
          <w:rFonts w:cs="Times New Roman"/>
          <w:i/>
        </w:rPr>
        <w:t>additional place on the website</w:t>
      </w:r>
      <w:r w:rsidRPr="00D877E8">
        <w:rPr>
          <w:rFonts w:cs="Times New Roman"/>
          <w:i/>
        </w:rPr>
        <w:t>,</w:t>
      </w:r>
      <w:r w:rsidR="005505B6" w:rsidRPr="00D877E8">
        <w:rPr>
          <w:rFonts w:cs="Times New Roman"/>
          <w:i/>
        </w:rPr>
        <w:t xml:space="preserve"> and remo</w:t>
      </w:r>
      <w:r w:rsidRPr="00D877E8">
        <w:rPr>
          <w:rFonts w:cs="Times New Roman"/>
          <w:i/>
        </w:rPr>
        <w:t>v</w:t>
      </w:r>
      <w:r w:rsidR="005505B6" w:rsidRPr="00D877E8">
        <w:rPr>
          <w:rFonts w:cs="Times New Roman"/>
          <w:i/>
        </w:rPr>
        <w:t>e the State of AK reference</w:t>
      </w:r>
    </w:p>
    <w:p w:rsidR="00D231D2" w:rsidRPr="00D877E8" w:rsidRDefault="006A453A" w:rsidP="005505B6">
      <w:pPr>
        <w:pStyle w:val="NoSpacing"/>
        <w:numPr>
          <w:ilvl w:val="0"/>
          <w:numId w:val="11"/>
        </w:numPr>
        <w:rPr>
          <w:rFonts w:cs="Times New Roman"/>
          <w:i/>
        </w:rPr>
      </w:pPr>
      <w:r w:rsidRPr="00D877E8">
        <w:rPr>
          <w:rFonts w:cs="Times New Roman"/>
          <w:i/>
        </w:rPr>
        <w:t>Committee members will d</w:t>
      </w:r>
      <w:r w:rsidR="00D231D2" w:rsidRPr="00D877E8">
        <w:rPr>
          <w:rFonts w:cs="Times New Roman"/>
          <w:i/>
        </w:rPr>
        <w:t>evelop issues of concern</w:t>
      </w:r>
      <w:r w:rsidRPr="00D877E8">
        <w:rPr>
          <w:rFonts w:cs="Times New Roman"/>
          <w:i/>
        </w:rPr>
        <w:t xml:space="preserve"> regarding </w:t>
      </w:r>
      <w:r w:rsidR="00D877E8" w:rsidRPr="00D877E8">
        <w:rPr>
          <w:rFonts w:cs="Times New Roman"/>
          <w:i/>
        </w:rPr>
        <w:t>need for more</w:t>
      </w:r>
      <w:r w:rsidRPr="00D877E8">
        <w:rPr>
          <w:rFonts w:cs="Times New Roman"/>
          <w:i/>
        </w:rPr>
        <w:t xml:space="preserve"> guidance</w:t>
      </w:r>
      <w:r w:rsidR="00D877E8" w:rsidRPr="00D877E8">
        <w:rPr>
          <w:rFonts w:cs="Times New Roman"/>
          <w:i/>
        </w:rPr>
        <w:t xml:space="preserve"> on data standardization</w:t>
      </w:r>
      <w:r w:rsidRPr="00D877E8">
        <w:rPr>
          <w:rFonts w:cs="Times New Roman"/>
          <w:i/>
        </w:rPr>
        <w:t xml:space="preserve"> from</w:t>
      </w:r>
      <w:r w:rsidR="00D25DDB">
        <w:rPr>
          <w:rFonts w:cs="Times New Roman"/>
          <w:i/>
        </w:rPr>
        <w:t xml:space="preserve"> the national IOOS office. Phil will provide a statement to the AOOS Board who can send it on to the national IOOS office.</w:t>
      </w:r>
    </w:p>
    <w:p w:rsidR="005505B6" w:rsidRPr="00D877E8" w:rsidRDefault="00D25DDB" w:rsidP="006A453A">
      <w:pPr>
        <w:pStyle w:val="NoSpacing"/>
        <w:numPr>
          <w:ilvl w:val="0"/>
          <w:numId w:val="11"/>
        </w:numPr>
        <w:rPr>
          <w:rFonts w:cs="Times New Roman"/>
          <w:i/>
        </w:rPr>
      </w:pPr>
      <w:r>
        <w:rPr>
          <w:rFonts w:cs="Times New Roman"/>
          <w:i/>
        </w:rPr>
        <w:t xml:space="preserve">Darcy will distribute draft data ingestion policy to the DMAC committee for their comments.  </w:t>
      </w:r>
    </w:p>
    <w:p w:rsidR="006A453A" w:rsidRPr="00D877E8" w:rsidRDefault="00D25DDB" w:rsidP="006A453A">
      <w:pPr>
        <w:pStyle w:val="NoSpacing"/>
        <w:numPr>
          <w:ilvl w:val="0"/>
          <w:numId w:val="11"/>
        </w:numPr>
        <w:rPr>
          <w:rFonts w:cs="Times New Roman"/>
          <w:i/>
        </w:rPr>
      </w:pPr>
      <w:r>
        <w:rPr>
          <w:rFonts w:cs="Times New Roman"/>
          <w:i/>
        </w:rPr>
        <w:t>Rob will send a log in and password to DMAC members next week so they can test the Ocean Workspace beta version by uploading sample datasets and metadata.</w:t>
      </w:r>
    </w:p>
    <w:p w:rsidR="006A453A" w:rsidRPr="00D877E8" w:rsidRDefault="00D25DDB" w:rsidP="006A453A">
      <w:pPr>
        <w:pStyle w:val="NoSpacing"/>
        <w:numPr>
          <w:ilvl w:val="0"/>
          <w:numId w:val="11"/>
        </w:numPr>
        <w:rPr>
          <w:rFonts w:cs="Times New Roman"/>
          <w:i/>
        </w:rPr>
      </w:pPr>
      <w:r>
        <w:rPr>
          <w:rFonts w:cs="Times New Roman"/>
          <w:i/>
        </w:rPr>
        <w:t>Darcy will send electronic copies of the final Axiom work plan to DMAC members.</w:t>
      </w:r>
    </w:p>
    <w:p w:rsidR="006A453A" w:rsidRPr="00D877E8" w:rsidRDefault="00D25DDB" w:rsidP="006A453A">
      <w:pPr>
        <w:pStyle w:val="NoSpacing"/>
        <w:numPr>
          <w:ilvl w:val="0"/>
          <w:numId w:val="11"/>
        </w:numPr>
        <w:rPr>
          <w:rFonts w:cs="Times New Roman"/>
          <w:i/>
        </w:rPr>
      </w:pPr>
      <w:r>
        <w:rPr>
          <w:rFonts w:cs="Times New Roman"/>
          <w:i/>
        </w:rPr>
        <w:t>DMAC members will send comments on the work plan to Darcy by Friday October 7.</w:t>
      </w:r>
    </w:p>
    <w:p w:rsidR="006A453A" w:rsidRPr="00D877E8" w:rsidRDefault="00D25DDB" w:rsidP="006A453A">
      <w:pPr>
        <w:pStyle w:val="NoSpacing"/>
        <w:numPr>
          <w:ilvl w:val="0"/>
          <w:numId w:val="11"/>
        </w:numPr>
        <w:rPr>
          <w:rFonts w:cs="Times New Roman"/>
          <w:i/>
        </w:rPr>
      </w:pPr>
      <w:r>
        <w:rPr>
          <w:rFonts w:cs="Times New Roman"/>
          <w:i/>
        </w:rPr>
        <w:t>Darcy will put out a doodle poll to calendar 2012 meetings.</w:t>
      </w:r>
    </w:p>
    <w:p w:rsidR="007B5BB9" w:rsidRPr="00D877E8" w:rsidRDefault="007B5BB9" w:rsidP="007B5BB9">
      <w:pPr>
        <w:pStyle w:val="NoSpacing"/>
        <w:rPr>
          <w:rFonts w:cs="Times New Roman"/>
        </w:rPr>
      </w:pPr>
    </w:p>
    <w:p w:rsidR="001B2DA7" w:rsidRPr="00D877E8" w:rsidRDefault="00D25DDB" w:rsidP="000D5CC2">
      <w:pPr>
        <w:pStyle w:val="NoSpacing"/>
        <w:rPr>
          <w:rFonts w:cs="Times New Roman"/>
          <w:b/>
        </w:rPr>
      </w:pPr>
      <w:r w:rsidRPr="00D25DDB">
        <w:rPr>
          <w:rFonts w:cs="Times New Roman"/>
          <w:b/>
        </w:rPr>
        <w:t>AOOS Executive Director’s Update</w:t>
      </w:r>
    </w:p>
    <w:p w:rsidR="000D5CC2" w:rsidRPr="00D877E8" w:rsidRDefault="00D25DDB" w:rsidP="000D5CC2">
      <w:pPr>
        <w:pStyle w:val="NoSpacing"/>
        <w:rPr>
          <w:rFonts w:cs="Times New Roman"/>
        </w:rPr>
      </w:pPr>
      <w:r w:rsidRPr="00D25DDB">
        <w:rPr>
          <w:rFonts w:cs="Times New Roman"/>
        </w:rPr>
        <w:t>Molly McCammon gave a program update. The items below reference data management.</w:t>
      </w:r>
    </w:p>
    <w:p w:rsidR="00652F91" w:rsidRDefault="00652F91" w:rsidP="00D231D2">
      <w:pPr>
        <w:pStyle w:val="NoSpacing"/>
        <w:rPr>
          <w:rFonts w:cs="Times New Roman"/>
          <w:u w:val="single"/>
        </w:rPr>
      </w:pPr>
    </w:p>
    <w:p w:rsidR="000D5CC2" w:rsidRPr="00D877E8" w:rsidRDefault="00D231D2" w:rsidP="00D231D2">
      <w:pPr>
        <w:pStyle w:val="NoSpacing"/>
        <w:rPr>
          <w:rFonts w:cs="Times New Roman"/>
        </w:rPr>
      </w:pPr>
      <w:r w:rsidRPr="00D877E8">
        <w:rPr>
          <w:rFonts w:cs="Times New Roman"/>
          <w:u w:val="single"/>
        </w:rPr>
        <w:t>EVOS</w:t>
      </w:r>
      <w:r w:rsidRPr="00D877E8">
        <w:rPr>
          <w:rFonts w:cs="Times New Roman"/>
        </w:rPr>
        <w:t xml:space="preserve">:  </w:t>
      </w:r>
      <w:r w:rsidR="000D5CC2" w:rsidRPr="00D877E8">
        <w:rPr>
          <w:rFonts w:cs="Times New Roman"/>
        </w:rPr>
        <w:t xml:space="preserve">AOOS recently </w:t>
      </w:r>
      <w:r w:rsidR="00D877E8" w:rsidRPr="00D877E8">
        <w:rPr>
          <w:rFonts w:cs="Times New Roman"/>
        </w:rPr>
        <w:t>received approval for two grants from the Exxon Valdez Oil Spill Trustee Council (</w:t>
      </w:r>
      <w:r w:rsidR="000D5CC2" w:rsidRPr="00D877E8">
        <w:rPr>
          <w:rFonts w:cs="Times New Roman"/>
        </w:rPr>
        <w:t>EVOS</w:t>
      </w:r>
      <w:r w:rsidR="00D877E8" w:rsidRPr="00D877E8">
        <w:rPr>
          <w:rFonts w:cs="Times New Roman"/>
        </w:rPr>
        <w:t>)</w:t>
      </w:r>
      <w:r w:rsidR="000D5CC2" w:rsidRPr="00D877E8">
        <w:rPr>
          <w:rFonts w:cs="Times New Roman"/>
        </w:rPr>
        <w:t xml:space="preserve"> </w:t>
      </w:r>
      <w:r w:rsidR="00D877E8" w:rsidRPr="00D877E8">
        <w:rPr>
          <w:rFonts w:cs="Times New Roman"/>
        </w:rPr>
        <w:t xml:space="preserve">for 5-year </w:t>
      </w:r>
      <w:r w:rsidR="000D5CC2" w:rsidRPr="00D877E8">
        <w:rPr>
          <w:rFonts w:cs="Times New Roman"/>
        </w:rPr>
        <w:t>Long Term Monitoring and Herring</w:t>
      </w:r>
      <w:r w:rsidR="00D877E8" w:rsidRPr="00D877E8">
        <w:rPr>
          <w:rFonts w:cs="Times New Roman"/>
        </w:rPr>
        <w:t xml:space="preserve"> Research and Monitoring</w:t>
      </w:r>
      <w:r w:rsidR="000D5CC2" w:rsidRPr="00D877E8">
        <w:rPr>
          <w:rFonts w:cs="Times New Roman"/>
        </w:rPr>
        <w:t xml:space="preserve"> projects.  AOOS will be the lead data manager in these multi-partner projects</w:t>
      </w:r>
      <w:r w:rsidR="00C17260" w:rsidRPr="00D877E8">
        <w:rPr>
          <w:rFonts w:cs="Times New Roman"/>
        </w:rPr>
        <w:t xml:space="preserve">. </w:t>
      </w:r>
      <w:r w:rsidR="00D877E8" w:rsidRPr="00D877E8">
        <w:rPr>
          <w:rFonts w:cs="Times New Roman"/>
        </w:rPr>
        <w:t xml:space="preserve">In addition, McCammon is the lead PI on the LTM project. </w:t>
      </w:r>
      <w:r w:rsidR="000D5CC2" w:rsidRPr="00D877E8">
        <w:rPr>
          <w:rFonts w:cs="Times New Roman"/>
        </w:rPr>
        <w:t>NCEAS will also be a partner</w:t>
      </w:r>
      <w:r w:rsidR="00D877E8" w:rsidRPr="00D877E8">
        <w:rPr>
          <w:rFonts w:cs="Times New Roman"/>
        </w:rPr>
        <w:t xml:space="preserve"> with AOOS for the data management services</w:t>
      </w:r>
      <w:r w:rsidR="000D5CC2" w:rsidRPr="00D877E8">
        <w:rPr>
          <w:rFonts w:cs="Times New Roman"/>
        </w:rPr>
        <w:t xml:space="preserve">, bringing experience with ecological datasets and a broader network to help expand </w:t>
      </w:r>
      <w:r w:rsidR="00D877E8" w:rsidRPr="00D877E8">
        <w:rPr>
          <w:rFonts w:cs="Times New Roman"/>
        </w:rPr>
        <w:t xml:space="preserve">the AOOS </w:t>
      </w:r>
      <w:r w:rsidR="000D5CC2" w:rsidRPr="00D877E8">
        <w:rPr>
          <w:rFonts w:cs="Times New Roman"/>
        </w:rPr>
        <w:t xml:space="preserve">capacity.  </w:t>
      </w:r>
    </w:p>
    <w:p w:rsidR="00652F91" w:rsidRDefault="00652F91" w:rsidP="00D231D2">
      <w:pPr>
        <w:pStyle w:val="NoSpacing"/>
        <w:rPr>
          <w:rFonts w:cs="Times New Roman"/>
          <w:u w:val="single"/>
        </w:rPr>
      </w:pPr>
    </w:p>
    <w:p w:rsidR="007B5BB9" w:rsidRPr="00D877E8" w:rsidRDefault="00D231D2" w:rsidP="00D231D2">
      <w:pPr>
        <w:pStyle w:val="NoSpacing"/>
        <w:rPr>
          <w:rFonts w:cs="Times New Roman"/>
        </w:rPr>
      </w:pPr>
      <w:r w:rsidRPr="00D877E8">
        <w:rPr>
          <w:rFonts w:cs="Times New Roman"/>
          <w:u w:val="single"/>
        </w:rPr>
        <w:t>NPRB proposal</w:t>
      </w:r>
      <w:r w:rsidRPr="00D877E8">
        <w:rPr>
          <w:rFonts w:cs="Times New Roman"/>
        </w:rPr>
        <w:t xml:space="preserve">: </w:t>
      </w:r>
      <w:r w:rsidR="000D5CC2" w:rsidRPr="00D877E8">
        <w:rPr>
          <w:rFonts w:cs="Times New Roman"/>
        </w:rPr>
        <w:t xml:space="preserve">AOOS submitted </w:t>
      </w:r>
      <w:r w:rsidR="00D877E8">
        <w:rPr>
          <w:rFonts w:cs="Times New Roman"/>
        </w:rPr>
        <w:t xml:space="preserve">a proposal in response to </w:t>
      </w:r>
      <w:r w:rsidR="000D5CC2" w:rsidRPr="00D877E8">
        <w:rPr>
          <w:rFonts w:cs="Times New Roman"/>
        </w:rPr>
        <w:t xml:space="preserve">an RFP to provide data management services to the </w:t>
      </w:r>
      <w:r w:rsidR="007B5BB9" w:rsidRPr="00D877E8">
        <w:rPr>
          <w:rFonts w:cs="Times New Roman"/>
        </w:rPr>
        <w:t>NPRB</w:t>
      </w:r>
      <w:r w:rsidR="000D5CC2" w:rsidRPr="00D877E8">
        <w:rPr>
          <w:rFonts w:cs="Times New Roman"/>
        </w:rPr>
        <w:t xml:space="preserve"> Gulf of Alaska project.  This award w</w:t>
      </w:r>
      <w:r w:rsidR="007B5BB9" w:rsidRPr="00D877E8">
        <w:rPr>
          <w:rFonts w:cs="Times New Roman"/>
        </w:rPr>
        <w:t>ill be re-</w:t>
      </w:r>
      <w:r w:rsidR="000D5CC2" w:rsidRPr="00D877E8">
        <w:rPr>
          <w:rFonts w:cs="Times New Roman"/>
        </w:rPr>
        <w:t>competed since only one proposal was submitted.</w:t>
      </w:r>
      <w:r w:rsidR="007B5BB9" w:rsidRPr="00D877E8">
        <w:rPr>
          <w:rFonts w:cs="Times New Roman"/>
        </w:rPr>
        <w:t xml:space="preserve"> </w:t>
      </w:r>
    </w:p>
    <w:p w:rsidR="00652F91" w:rsidRDefault="00652F91" w:rsidP="00D231D2">
      <w:pPr>
        <w:pStyle w:val="NoSpacing"/>
        <w:rPr>
          <w:rFonts w:cs="Times New Roman"/>
          <w:u w:val="single"/>
        </w:rPr>
      </w:pPr>
    </w:p>
    <w:p w:rsidR="000D5CC2" w:rsidRPr="00D877E8" w:rsidRDefault="00D231D2" w:rsidP="00D231D2">
      <w:pPr>
        <w:pStyle w:val="NoSpacing"/>
        <w:rPr>
          <w:rFonts w:cs="Times New Roman"/>
        </w:rPr>
      </w:pPr>
      <w:r w:rsidRPr="00D877E8">
        <w:rPr>
          <w:rFonts w:cs="Times New Roman"/>
          <w:u w:val="single"/>
        </w:rPr>
        <w:t>Data Sharing</w:t>
      </w:r>
      <w:r w:rsidRPr="00D877E8">
        <w:rPr>
          <w:rFonts w:cs="Times New Roman"/>
        </w:rPr>
        <w:t xml:space="preserve">: </w:t>
      </w:r>
      <w:r w:rsidR="000D5CC2" w:rsidRPr="00D877E8">
        <w:rPr>
          <w:rFonts w:cs="Times New Roman"/>
        </w:rPr>
        <w:t>AOOS has been pursuing i</w:t>
      </w:r>
      <w:r w:rsidR="007B5BB9" w:rsidRPr="00D877E8">
        <w:rPr>
          <w:rFonts w:cs="Times New Roman"/>
        </w:rPr>
        <w:t>ndustry data sharing agreements with Shell, ConocoPhillips, and Statoil</w:t>
      </w:r>
      <w:r w:rsidR="00371449" w:rsidRPr="00D877E8">
        <w:rPr>
          <w:rFonts w:cs="Times New Roman"/>
        </w:rPr>
        <w:t xml:space="preserve">. </w:t>
      </w:r>
      <w:r w:rsidR="000D5CC2" w:rsidRPr="00D877E8">
        <w:rPr>
          <w:rFonts w:cs="Times New Roman"/>
        </w:rPr>
        <w:t xml:space="preserve">This is part of NOAA’s recently-signed umbrella agreement with these groups to share oceanographic and environmental data in the Arctic. </w:t>
      </w:r>
      <w:r w:rsidR="00371449" w:rsidRPr="00D877E8">
        <w:rPr>
          <w:rFonts w:cs="Times New Roman"/>
        </w:rPr>
        <w:t xml:space="preserve"> There are several annexes </w:t>
      </w:r>
      <w:r w:rsidR="000D5CC2" w:rsidRPr="00D877E8">
        <w:rPr>
          <w:rFonts w:cs="Times New Roman"/>
        </w:rPr>
        <w:t xml:space="preserve">to the agreement </w:t>
      </w:r>
      <w:r w:rsidR="00371449" w:rsidRPr="00D877E8">
        <w:rPr>
          <w:rFonts w:cs="Times New Roman"/>
        </w:rPr>
        <w:t xml:space="preserve">currently being drafted that outline the details.  </w:t>
      </w:r>
    </w:p>
    <w:p w:rsidR="000D5CC2" w:rsidRPr="00D877E8" w:rsidRDefault="00371449" w:rsidP="00D231D2">
      <w:pPr>
        <w:pStyle w:val="NoSpacing"/>
        <w:numPr>
          <w:ilvl w:val="0"/>
          <w:numId w:val="9"/>
        </w:numPr>
        <w:rPr>
          <w:rFonts w:cs="Times New Roman"/>
        </w:rPr>
      </w:pPr>
      <w:r w:rsidRPr="00D877E8">
        <w:rPr>
          <w:rFonts w:cs="Times New Roman"/>
        </w:rPr>
        <w:t xml:space="preserve">The </w:t>
      </w:r>
      <w:proofErr w:type="spellStart"/>
      <w:r w:rsidRPr="00D877E8">
        <w:rPr>
          <w:rFonts w:cs="Times New Roman"/>
        </w:rPr>
        <w:t>MetOcean</w:t>
      </w:r>
      <w:proofErr w:type="spellEnd"/>
      <w:r w:rsidRPr="00D877E8">
        <w:rPr>
          <w:rFonts w:cs="Times New Roman"/>
        </w:rPr>
        <w:t xml:space="preserve"> Annex is the furthest along, and includes real time data from weather buoys owned by industry that will be us</w:t>
      </w:r>
      <w:r w:rsidR="000D5CC2" w:rsidRPr="00D877E8">
        <w:rPr>
          <w:rFonts w:cs="Times New Roman"/>
        </w:rPr>
        <w:t>ed by NWS weather forecasters</w:t>
      </w:r>
      <w:r w:rsidR="00D877E8">
        <w:rPr>
          <w:rFonts w:cs="Times New Roman"/>
        </w:rPr>
        <w:t xml:space="preserve"> and also served up to the public by the National Data Buoy Center and AOOS</w:t>
      </w:r>
      <w:r w:rsidR="000D5CC2" w:rsidRPr="00D877E8">
        <w:rPr>
          <w:rFonts w:cs="Times New Roman"/>
        </w:rPr>
        <w:t>.</w:t>
      </w:r>
    </w:p>
    <w:p w:rsidR="000D5CC2" w:rsidRPr="00D877E8" w:rsidRDefault="00371449" w:rsidP="00D231D2">
      <w:pPr>
        <w:pStyle w:val="NoSpacing"/>
        <w:numPr>
          <w:ilvl w:val="0"/>
          <w:numId w:val="9"/>
        </w:numPr>
        <w:rPr>
          <w:rFonts w:cs="Times New Roman"/>
        </w:rPr>
      </w:pPr>
      <w:r w:rsidRPr="00D877E8">
        <w:rPr>
          <w:rFonts w:cs="Times New Roman"/>
        </w:rPr>
        <w:t>SAR ice images which are purchased by Shell will be archived for the AOOS/UAF sea ice atlas.  These are not currently available</w:t>
      </w:r>
      <w:r w:rsidR="00D877E8">
        <w:rPr>
          <w:rFonts w:cs="Times New Roman"/>
        </w:rPr>
        <w:t xml:space="preserve"> to the public</w:t>
      </w:r>
      <w:r w:rsidRPr="00D877E8">
        <w:rPr>
          <w:rFonts w:cs="Times New Roman"/>
        </w:rPr>
        <w:t xml:space="preserve">.  </w:t>
      </w:r>
      <w:r w:rsidR="00D877E8">
        <w:rPr>
          <w:rFonts w:cs="Times New Roman"/>
        </w:rPr>
        <w:t>Cartoon im</w:t>
      </w:r>
      <w:r w:rsidR="00190920">
        <w:rPr>
          <w:rFonts w:cs="Times New Roman"/>
        </w:rPr>
        <w:t xml:space="preserve">ages also </w:t>
      </w:r>
      <w:r w:rsidRPr="00D877E8">
        <w:rPr>
          <w:rFonts w:cs="Times New Roman"/>
        </w:rPr>
        <w:t>will be shared with NWS forecasters</w:t>
      </w:r>
      <w:r w:rsidR="00190920">
        <w:rPr>
          <w:rFonts w:cs="Times New Roman"/>
        </w:rPr>
        <w:t xml:space="preserve"> for their use in sea ice forecasting.</w:t>
      </w:r>
    </w:p>
    <w:p w:rsidR="000D5CC2" w:rsidRPr="00D877E8" w:rsidRDefault="00371449" w:rsidP="00D231D2">
      <w:pPr>
        <w:pStyle w:val="NoSpacing"/>
        <w:numPr>
          <w:ilvl w:val="0"/>
          <w:numId w:val="9"/>
        </w:numPr>
        <w:rPr>
          <w:rFonts w:cs="Times New Roman"/>
        </w:rPr>
      </w:pPr>
      <w:r w:rsidRPr="00D877E8">
        <w:rPr>
          <w:rFonts w:cs="Times New Roman"/>
        </w:rPr>
        <w:t xml:space="preserve">Environmental data is collected jointly by the 3 oil companies, and they are willing to make it available, but </w:t>
      </w:r>
      <w:r w:rsidR="00872734" w:rsidRPr="00D877E8">
        <w:rPr>
          <w:rFonts w:cs="Times New Roman"/>
        </w:rPr>
        <w:t xml:space="preserve">due to agreements with university researchers for publication rights, </w:t>
      </w:r>
      <w:r w:rsidR="00CB6435">
        <w:rPr>
          <w:rFonts w:cs="Times New Roman"/>
        </w:rPr>
        <w:t>the data</w:t>
      </w:r>
      <w:r w:rsidR="00872734" w:rsidRPr="00D877E8">
        <w:rPr>
          <w:rFonts w:cs="Times New Roman"/>
        </w:rPr>
        <w:t xml:space="preserve"> may </w:t>
      </w:r>
      <w:r w:rsidR="00CB6435">
        <w:rPr>
          <w:rFonts w:cs="Times New Roman"/>
        </w:rPr>
        <w:t>have a delayed release</w:t>
      </w:r>
      <w:r w:rsidR="00CB6435" w:rsidRPr="00D877E8">
        <w:rPr>
          <w:rFonts w:cs="Times New Roman"/>
        </w:rPr>
        <w:t xml:space="preserve"> </w:t>
      </w:r>
      <w:r w:rsidR="00872734" w:rsidRPr="00D877E8">
        <w:rPr>
          <w:rFonts w:cs="Times New Roman"/>
        </w:rPr>
        <w:t>to the public.</w:t>
      </w:r>
    </w:p>
    <w:p w:rsidR="007B5BB9" w:rsidRPr="00D877E8" w:rsidRDefault="00872734" w:rsidP="00D231D2">
      <w:pPr>
        <w:pStyle w:val="NoSpacing"/>
        <w:numPr>
          <w:ilvl w:val="0"/>
          <w:numId w:val="9"/>
        </w:numPr>
        <w:rPr>
          <w:rFonts w:cs="Times New Roman"/>
        </w:rPr>
      </w:pPr>
      <w:r w:rsidRPr="00D877E8">
        <w:rPr>
          <w:rFonts w:cs="Times New Roman"/>
        </w:rPr>
        <w:t xml:space="preserve">It was noted that industry metadata may not be very robust. Industry will need to either address this or pay AOOS to address it. </w:t>
      </w:r>
      <w:r w:rsidR="00CB6435">
        <w:rPr>
          <w:rFonts w:cs="Times New Roman"/>
        </w:rPr>
        <w:t>Industry funding may be available through t</w:t>
      </w:r>
      <w:r w:rsidRPr="00D877E8">
        <w:rPr>
          <w:rFonts w:cs="Times New Roman"/>
        </w:rPr>
        <w:t xml:space="preserve">he National Fish &amp; Wildlife </w:t>
      </w:r>
      <w:r w:rsidR="00CB6435">
        <w:rPr>
          <w:rFonts w:cs="Times New Roman"/>
        </w:rPr>
        <w:t>F</w:t>
      </w:r>
      <w:r w:rsidRPr="00D877E8">
        <w:rPr>
          <w:rFonts w:cs="Times New Roman"/>
        </w:rPr>
        <w:t xml:space="preserve">oundation </w:t>
      </w:r>
      <w:r w:rsidR="00CB6435">
        <w:rPr>
          <w:rFonts w:cs="Times New Roman"/>
        </w:rPr>
        <w:t>to help with this</w:t>
      </w:r>
      <w:r w:rsidRPr="00D877E8">
        <w:rPr>
          <w:rFonts w:cs="Times New Roman"/>
        </w:rPr>
        <w:t xml:space="preserve">. </w:t>
      </w:r>
    </w:p>
    <w:p w:rsidR="000D5CC2" w:rsidRPr="00D877E8" w:rsidRDefault="000D5CC2" w:rsidP="00121FA9">
      <w:pPr>
        <w:pStyle w:val="NoSpacing"/>
        <w:rPr>
          <w:rFonts w:cs="Times New Roman"/>
          <w:b/>
        </w:rPr>
      </w:pPr>
    </w:p>
    <w:p w:rsidR="00121FA9" w:rsidRPr="00D877E8" w:rsidRDefault="00D25DDB" w:rsidP="00121FA9">
      <w:pPr>
        <w:pStyle w:val="NoSpacing"/>
        <w:rPr>
          <w:rFonts w:cs="Times New Roman"/>
          <w:b/>
        </w:rPr>
      </w:pPr>
      <w:r>
        <w:rPr>
          <w:rFonts w:cs="Times New Roman"/>
          <w:b/>
        </w:rPr>
        <w:t>Announcements from the Committee:</w:t>
      </w:r>
    </w:p>
    <w:p w:rsidR="00E67DAC" w:rsidRPr="00D877E8" w:rsidRDefault="00D25DDB" w:rsidP="00121FA9">
      <w:pPr>
        <w:pStyle w:val="NoSpacing"/>
        <w:rPr>
          <w:rFonts w:cs="Times New Roman"/>
        </w:rPr>
      </w:pPr>
      <w:r>
        <w:rPr>
          <w:rFonts w:cs="Times New Roman"/>
        </w:rPr>
        <w:t xml:space="preserve">The Office of Naval Research (ONR) recently circulated three </w:t>
      </w:r>
      <w:r w:rsidR="00CB6435">
        <w:rPr>
          <w:rFonts w:cs="Times New Roman"/>
        </w:rPr>
        <w:t>RFPs for sea ice research in the Arctic. AOOS submitted a letter of interest with NCAR in response to the first RFP, but was told that providing data management services would be handled internally to ONR, and that a larger scale effort was premature at this time.</w:t>
      </w:r>
      <w:r w:rsidR="00E67DAC" w:rsidRPr="00D877E8">
        <w:rPr>
          <w:rFonts w:cs="Times New Roman"/>
        </w:rPr>
        <w:t xml:space="preserve"> Peter </w:t>
      </w:r>
      <w:r w:rsidR="000D5CC2" w:rsidRPr="00D877E8">
        <w:rPr>
          <w:rFonts w:cs="Times New Roman"/>
        </w:rPr>
        <w:t>Olsson received</w:t>
      </w:r>
      <w:r w:rsidR="00E67DAC" w:rsidRPr="00D877E8">
        <w:rPr>
          <w:rFonts w:cs="Times New Roman"/>
        </w:rPr>
        <w:t xml:space="preserve"> last minute requests </w:t>
      </w:r>
      <w:r w:rsidR="000D5CC2" w:rsidRPr="00D877E8">
        <w:rPr>
          <w:rFonts w:cs="Times New Roman"/>
        </w:rPr>
        <w:t>to get involved,</w:t>
      </w:r>
      <w:r w:rsidR="000B551A" w:rsidRPr="00D877E8">
        <w:rPr>
          <w:rFonts w:cs="Times New Roman"/>
        </w:rPr>
        <w:t xml:space="preserve"> and</w:t>
      </w:r>
      <w:r w:rsidR="00E67DAC" w:rsidRPr="00D877E8">
        <w:rPr>
          <w:rFonts w:cs="Times New Roman"/>
        </w:rPr>
        <w:t xml:space="preserve"> </w:t>
      </w:r>
      <w:r w:rsidR="00CB6435">
        <w:rPr>
          <w:rFonts w:cs="Times New Roman"/>
        </w:rPr>
        <w:t xml:space="preserve">referred these contacts to Rob Bochenek, who </w:t>
      </w:r>
      <w:r w:rsidR="000D5CC2" w:rsidRPr="00D877E8">
        <w:rPr>
          <w:rFonts w:cs="Times New Roman"/>
        </w:rPr>
        <w:t>was not contacted</w:t>
      </w:r>
      <w:r w:rsidR="00E67DAC" w:rsidRPr="00D877E8">
        <w:rPr>
          <w:rFonts w:cs="Times New Roman"/>
        </w:rPr>
        <w:t xml:space="preserve">, but might </w:t>
      </w:r>
      <w:r w:rsidR="001B2DA7" w:rsidRPr="00D877E8">
        <w:rPr>
          <w:rFonts w:cs="Times New Roman"/>
        </w:rPr>
        <w:t xml:space="preserve">be included in </w:t>
      </w:r>
      <w:r w:rsidR="00CB6435">
        <w:rPr>
          <w:rFonts w:cs="Times New Roman"/>
        </w:rPr>
        <w:t>future proposals</w:t>
      </w:r>
      <w:r w:rsidR="000B551A" w:rsidRPr="00D877E8">
        <w:rPr>
          <w:rFonts w:cs="Times New Roman"/>
        </w:rPr>
        <w:t>.</w:t>
      </w:r>
      <w:r w:rsidR="00E67DAC" w:rsidRPr="00D877E8">
        <w:rPr>
          <w:rFonts w:cs="Times New Roman"/>
        </w:rPr>
        <w:t xml:space="preserve">  </w:t>
      </w:r>
    </w:p>
    <w:p w:rsidR="000D5CC2" w:rsidRPr="00D877E8" w:rsidRDefault="000D5CC2" w:rsidP="00121FA9">
      <w:pPr>
        <w:pStyle w:val="NoSpacing"/>
        <w:rPr>
          <w:rFonts w:cs="Times New Roman"/>
        </w:rPr>
      </w:pPr>
    </w:p>
    <w:p w:rsidR="00E67DAC" w:rsidRPr="00D877E8" w:rsidRDefault="00D25DDB" w:rsidP="00121FA9">
      <w:pPr>
        <w:pStyle w:val="NoSpacing"/>
        <w:rPr>
          <w:rFonts w:cs="Times New Roman"/>
        </w:rPr>
      </w:pPr>
      <w:r>
        <w:rPr>
          <w:rFonts w:cs="Times New Roman"/>
        </w:rPr>
        <w:t xml:space="preserve">BOEM will release an RFP in </w:t>
      </w:r>
      <w:r w:rsidR="00CB6435">
        <w:rPr>
          <w:rFonts w:cs="Times New Roman"/>
        </w:rPr>
        <w:t xml:space="preserve">the </w:t>
      </w:r>
      <w:r w:rsidR="00E67DAC" w:rsidRPr="00D877E8">
        <w:rPr>
          <w:rFonts w:cs="Times New Roman"/>
        </w:rPr>
        <w:t>next 60 days for data management</w:t>
      </w:r>
      <w:r w:rsidR="00371449" w:rsidRPr="00D877E8">
        <w:rPr>
          <w:rFonts w:cs="Times New Roman"/>
        </w:rPr>
        <w:t xml:space="preserve"> for their e</w:t>
      </w:r>
      <w:r w:rsidR="00E67DAC" w:rsidRPr="00D877E8">
        <w:rPr>
          <w:rFonts w:cs="Times New Roman"/>
        </w:rPr>
        <w:t xml:space="preserve">nvironmental studies section. </w:t>
      </w:r>
      <w:r w:rsidR="00371449" w:rsidRPr="00D877E8">
        <w:rPr>
          <w:rFonts w:cs="Times New Roman"/>
        </w:rPr>
        <w:t xml:space="preserve">Additionally, </w:t>
      </w:r>
      <w:r w:rsidR="00E67DAC" w:rsidRPr="00D877E8">
        <w:rPr>
          <w:rFonts w:cs="Times New Roman"/>
        </w:rPr>
        <w:t xml:space="preserve">the annual </w:t>
      </w:r>
      <w:r w:rsidR="00CB6435">
        <w:rPr>
          <w:rFonts w:cs="Times New Roman"/>
        </w:rPr>
        <w:t xml:space="preserve">environmental </w:t>
      </w:r>
      <w:r w:rsidR="00E67DAC" w:rsidRPr="00D877E8">
        <w:rPr>
          <w:rFonts w:cs="Times New Roman"/>
        </w:rPr>
        <w:t xml:space="preserve">studies plan </w:t>
      </w:r>
      <w:r w:rsidR="001B2DA7" w:rsidRPr="00D877E8">
        <w:rPr>
          <w:rFonts w:cs="Times New Roman"/>
        </w:rPr>
        <w:t>will be circulated</w:t>
      </w:r>
      <w:r w:rsidR="00371449" w:rsidRPr="00D877E8">
        <w:rPr>
          <w:rFonts w:cs="Times New Roman"/>
        </w:rPr>
        <w:t xml:space="preserve"> on Nov 15</w:t>
      </w:r>
      <w:r w:rsidR="00371449" w:rsidRPr="00D877E8">
        <w:rPr>
          <w:rFonts w:cs="Times New Roman"/>
          <w:vertAlign w:val="superscript"/>
        </w:rPr>
        <w:t>th</w:t>
      </w:r>
      <w:r w:rsidR="001B2DA7" w:rsidRPr="00D877E8">
        <w:rPr>
          <w:rFonts w:cs="Times New Roman"/>
        </w:rPr>
        <w:t>, s</w:t>
      </w:r>
      <w:r w:rsidR="00371449" w:rsidRPr="00D877E8">
        <w:rPr>
          <w:rFonts w:cs="Times New Roman"/>
        </w:rPr>
        <w:t>olicit</w:t>
      </w:r>
      <w:r w:rsidR="001B2DA7" w:rsidRPr="00D877E8">
        <w:rPr>
          <w:rFonts w:cs="Times New Roman"/>
        </w:rPr>
        <w:t>ing</w:t>
      </w:r>
      <w:r w:rsidR="00E67DAC" w:rsidRPr="00D877E8">
        <w:rPr>
          <w:rFonts w:cs="Times New Roman"/>
        </w:rPr>
        <w:t xml:space="preserve"> ideas for information gaps</w:t>
      </w:r>
      <w:r w:rsidR="00371449" w:rsidRPr="00D877E8">
        <w:rPr>
          <w:rFonts w:cs="Times New Roman"/>
        </w:rPr>
        <w:t>.  It’s not an RFP</w:t>
      </w:r>
      <w:r w:rsidR="0068284B">
        <w:rPr>
          <w:rFonts w:cs="Times New Roman"/>
        </w:rPr>
        <w:t>,</w:t>
      </w:r>
      <w:r w:rsidR="00371449" w:rsidRPr="00D877E8">
        <w:rPr>
          <w:rFonts w:cs="Times New Roman"/>
        </w:rPr>
        <w:t xml:space="preserve"> but</w:t>
      </w:r>
      <w:r w:rsidR="0068284B">
        <w:rPr>
          <w:rFonts w:cs="Times New Roman"/>
        </w:rPr>
        <w:t xml:space="preserve"> rather</w:t>
      </w:r>
      <w:r w:rsidR="000D5CC2" w:rsidRPr="00D877E8">
        <w:rPr>
          <w:rFonts w:cs="Times New Roman"/>
        </w:rPr>
        <w:t xml:space="preserve"> an</w:t>
      </w:r>
      <w:r w:rsidR="00E67DAC" w:rsidRPr="00D877E8">
        <w:rPr>
          <w:rFonts w:cs="Times New Roman"/>
        </w:rPr>
        <w:t xml:space="preserve"> opportunity to submit </w:t>
      </w:r>
      <w:r w:rsidR="001B2DA7" w:rsidRPr="00D877E8">
        <w:rPr>
          <w:rFonts w:cs="Times New Roman"/>
        </w:rPr>
        <w:t>topics</w:t>
      </w:r>
      <w:r w:rsidR="00E67DAC" w:rsidRPr="00D877E8">
        <w:rPr>
          <w:rFonts w:cs="Times New Roman"/>
        </w:rPr>
        <w:t xml:space="preserve"> for potential funding.  </w:t>
      </w:r>
    </w:p>
    <w:p w:rsidR="000B551A" w:rsidRPr="00D877E8" w:rsidRDefault="000B551A" w:rsidP="000B551A">
      <w:pPr>
        <w:pStyle w:val="NoSpacing"/>
        <w:rPr>
          <w:rFonts w:cs="Times New Roman"/>
          <w:u w:val="single"/>
        </w:rPr>
      </w:pPr>
    </w:p>
    <w:p w:rsidR="000B551A" w:rsidRPr="00D877E8" w:rsidRDefault="00D25DDB" w:rsidP="000B551A">
      <w:pPr>
        <w:pStyle w:val="NoSpacing"/>
        <w:rPr>
          <w:rFonts w:cs="Times New Roman"/>
          <w:b/>
        </w:rPr>
      </w:pPr>
      <w:r>
        <w:rPr>
          <w:rFonts w:cs="Times New Roman"/>
          <w:b/>
        </w:rPr>
        <w:t>Data Management Team Review</w:t>
      </w:r>
    </w:p>
    <w:p w:rsidR="000B551A" w:rsidRPr="00D877E8" w:rsidRDefault="00D25DDB" w:rsidP="000B551A">
      <w:pPr>
        <w:pStyle w:val="NoSpacing"/>
        <w:rPr>
          <w:rFonts w:cs="Times New Roman"/>
        </w:rPr>
      </w:pPr>
      <w:r>
        <w:rPr>
          <w:rFonts w:cs="Times New Roman"/>
        </w:rPr>
        <w:t xml:space="preserve">Molly reported on the </w:t>
      </w:r>
      <w:r w:rsidR="00CB6435">
        <w:rPr>
          <w:rFonts w:cs="Times New Roman"/>
        </w:rPr>
        <w:t xml:space="preserve">review of the </w:t>
      </w:r>
      <w:r w:rsidR="000B551A" w:rsidRPr="00D877E8">
        <w:rPr>
          <w:rFonts w:cs="Times New Roman"/>
        </w:rPr>
        <w:t xml:space="preserve">data management team review conducted in August.  Angel Corona, Steve Lewis, and Phil Mundy </w:t>
      </w:r>
      <w:r w:rsidR="00CB6435">
        <w:rPr>
          <w:rFonts w:cs="Times New Roman"/>
        </w:rPr>
        <w:t>assisted the Executive Director in her</w:t>
      </w:r>
      <w:r w:rsidR="00CB6435" w:rsidRPr="00D877E8">
        <w:rPr>
          <w:rFonts w:cs="Times New Roman"/>
        </w:rPr>
        <w:t xml:space="preserve"> </w:t>
      </w:r>
      <w:r w:rsidR="000B551A" w:rsidRPr="00D877E8">
        <w:rPr>
          <w:rFonts w:cs="Times New Roman"/>
        </w:rPr>
        <w:t xml:space="preserve">review </w:t>
      </w:r>
      <w:r w:rsidR="00CB6435">
        <w:rPr>
          <w:rFonts w:cs="Times New Roman"/>
        </w:rPr>
        <w:t xml:space="preserve">of </w:t>
      </w:r>
      <w:r w:rsidR="000B551A" w:rsidRPr="00D877E8">
        <w:rPr>
          <w:rFonts w:cs="Times New Roman"/>
        </w:rPr>
        <w:t xml:space="preserve">the first year of Axiom’s 5 year contract.  Overall, AOOS and partners are very pleased with progress in year 1, and </w:t>
      </w:r>
      <w:r w:rsidR="00CB6435">
        <w:rPr>
          <w:rFonts w:cs="Times New Roman"/>
        </w:rPr>
        <w:t>had only</w:t>
      </w:r>
      <w:r w:rsidR="00CB6435" w:rsidRPr="00D877E8">
        <w:rPr>
          <w:rFonts w:cs="Times New Roman"/>
        </w:rPr>
        <w:t xml:space="preserve"> </w:t>
      </w:r>
      <w:r w:rsidR="000B551A" w:rsidRPr="00D877E8">
        <w:rPr>
          <w:rFonts w:cs="Times New Roman"/>
        </w:rPr>
        <w:t>some minor recommendations.  The report was circulated to the committee</w:t>
      </w:r>
      <w:r w:rsidR="001B2DA7" w:rsidRPr="00D877E8">
        <w:rPr>
          <w:rFonts w:cs="Times New Roman"/>
        </w:rPr>
        <w:t xml:space="preserve">. </w:t>
      </w:r>
    </w:p>
    <w:p w:rsidR="00A3141C" w:rsidRPr="00D877E8" w:rsidRDefault="00A3141C" w:rsidP="00121FA9">
      <w:pPr>
        <w:pStyle w:val="NoSpacing"/>
        <w:rPr>
          <w:rFonts w:cs="Times New Roman"/>
        </w:rPr>
      </w:pPr>
    </w:p>
    <w:p w:rsidR="00A3141C" w:rsidRPr="00D877E8" w:rsidRDefault="00D25DDB" w:rsidP="00121FA9">
      <w:pPr>
        <w:pStyle w:val="NoSpacing"/>
        <w:rPr>
          <w:rFonts w:cs="Times New Roman"/>
          <w:b/>
        </w:rPr>
      </w:pPr>
      <w:r>
        <w:rPr>
          <w:rFonts w:cs="Times New Roman"/>
          <w:b/>
        </w:rPr>
        <w:t>National Office Update – Rob Bochenek</w:t>
      </w:r>
    </w:p>
    <w:p w:rsidR="00A3141C" w:rsidRPr="00D877E8" w:rsidRDefault="00CB6435" w:rsidP="00121FA9">
      <w:pPr>
        <w:pStyle w:val="NoSpacing"/>
        <w:rPr>
          <w:rFonts w:cs="Times New Roman"/>
        </w:rPr>
      </w:pPr>
      <w:r>
        <w:rPr>
          <w:rFonts w:cs="Times New Roman"/>
        </w:rPr>
        <w:t>Rob reported that t</w:t>
      </w:r>
      <w:r w:rsidR="006E4094" w:rsidRPr="00D877E8">
        <w:rPr>
          <w:rFonts w:cs="Times New Roman"/>
        </w:rPr>
        <w:t xml:space="preserve">he roles and goals of the </w:t>
      </w:r>
      <w:r w:rsidR="00A3141C" w:rsidRPr="00D877E8">
        <w:rPr>
          <w:rFonts w:cs="Times New Roman"/>
        </w:rPr>
        <w:t xml:space="preserve">IOOS </w:t>
      </w:r>
      <w:r>
        <w:rPr>
          <w:rFonts w:cs="Times New Roman"/>
        </w:rPr>
        <w:t xml:space="preserve">national </w:t>
      </w:r>
      <w:r w:rsidR="006E4094" w:rsidRPr="00D877E8">
        <w:rPr>
          <w:rFonts w:cs="Times New Roman"/>
        </w:rPr>
        <w:t xml:space="preserve">data management office </w:t>
      </w:r>
      <w:r>
        <w:rPr>
          <w:rFonts w:cs="Times New Roman"/>
        </w:rPr>
        <w:t>appear to be</w:t>
      </w:r>
      <w:r w:rsidR="006E4094" w:rsidRPr="00D877E8">
        <w:rPr>
          <w:rFonts w:cs="Times New Roman"/>
        </w:rPr>
        <w:t xml:space="preserve"> in flux</w:t>
      </w:r>
      <w:r w:rsidR="000D5CC2" w:rsidRPr="00D877E8">
        <w:rPr>
          <w:rFonts w:cs="Times New Roman"/>
        </w:rPr>
        <w:t xml:space="preserve"> after losing</w:t>
      </w:r>
      <w:r w:rsidR="00A3141C" w:rsidRPr="00D877E8">
        <w:rPr>
          <w:rFonts w:cs="Times New Roman"/>
        </w:rPr>
        <w:t xml:space="preserve"> </w:t>
      </w:r>
      <w:r w:rsidR="006E4094" w:rsidRPr="00D877E8">
        <w:rPr>
          <w:rFonts w:cs="Times New Roman"/>
        </w:rPr>
        <w:t>their</w:t>
      </w:r>
      <w:r w:rsidR="00A3141C" w:rsidRPr="00D877E8">
        <w:rPr>
          <w:rFonts w:cs="Times New Roman"/>
        </w:rPr>
        <w:t xml:space="preserve"> technical architect.  </w:t>
      </w:r>
      <w:r w:rsidR="006E4094" w:rsidRPr="00D877E8">
        <w:rPr>
          <w:rFonts w:cs="Times New Roman"/>
        </w:rPr>
        <w:t>The</w:t>
      </w:r>
      <w:r>
        <w:rPr>
          <w:rFonts w:cs="Times New Roman"/>
        </w:rPr>
        <w:t xml:space="preserve"> office’s</w:t>
      </w:r>
      <w:r w:rsidR="006E4094" w:rsidRPr="00D877E8">
        <w:rPr>
          <w:rFonts w:cs="Times New Roman"/>
        </w:rPr>
        <w:t xml:space="preserve"> current priority is g</w:t>
      </w:r>
      <w:r w:rsidR="00A3141C" w:rsidRPr="00D877E8">
        <w:rPr>
          <w:rFonts w:cs="Times New Roman"/>
        </w:rPr>
        <w:t xml:space="preserve">etting SOS services up and running and standardized across RAs. </w:t>
      </w:r>
      <w:proofErr w:type="spellStart"/>
      <w:r w:rsidR="00A3141C" w:rsidRPr="00D877E8">
        <w:rPr>
          <w:rFonts w:cs="Times New Roman"/>
        </w:rPr>
        <w:t>Thredds</w:t>
      </w:r>
      <w:proofErr w:type="spellEnd"/>
      <w:r w:rsidR="006E4094" w:rsidRPr="00D877E8">
        <w:rPr>
          <w:rFonts w:cs="Times New Roman"/>
        </w:rPr>
        <w:t xml:space="preserve"> is</w:t>
      </w:r>
      <w:r w:rsidR="00A3141C" w:rsidRPr="00D877E8">
        <w:rPr>
          <w:rFonts w:cs="Times New Roman"/>
        </w:rPr>
        <w:t xml:space="preserve"> </w:t>
      </w:r>
      <w:r w:rsidR="006E4094" w:rsidRPr="00D877E8">
        <w:rPr>
          <w:rFonts w:cs="Times New Roman"/>
        </w:rPr>
        <w:t xml:space="preserve">currently standardized across RAs, while </w:t>
      </w:r>
      <w:r w:rsidR="00A3141C" w:rsidRPr="00D877E8">
        <w:rPr>
          <w:rFonts w:cs="Times New Roman"/>
        </w:rPr>
        <w:t xml:space="preserve">SOS </w:t>
      </w:r>
      <w:r w:rsidR="006E4094" w:rsidRPr="00D877E8">
        <w:rPr>
          <w:rFonts w:cs="Times New Roman"/>
        </w:rPr>
        <w:t>is</w:t>
      </w:r>
      <w:r w:rsidR="00A3141C" w:rsidRPr="00D877E8">
        <w:rPr>
          <w:rFonts w:cs="Times New Roman"/>
        </w:rPr>
        <w:t xml:space="preserve"> heterogeneous. </w:t>
      </w:r>
      <w:r>
        <w:rPr>
          <w:rFonts w:cs="Times New Roman"/>
        </w:rPr>
        <w:t xml:space="preserve">The individual RAs </w:t>
      </w:r>
      <w:r w:rsidR="00A3141C" w:rsidRPr="00D877E8">
        <w:rPr>
          <w:rFonts w:cs="Times New Roman"/>
        </w:rPr>
        <w:t>are attempting to create their own standup instances</w:t>
      </w:r>
      <w:r w:rsidR="006E4094" w:rsidRPr="00D877E8">
        <w:rPr>
          <w:rFonts w:cs="Times New Roman"/>
        </w:rPr>
        <w:t>, and as a</w:t>
      </w:r>
      <w:r w:rsidR="00A3141C" w:rsidRPr="00D877E8">
        <w:rPr>
          <w:rFonts w:cs="Times New Roman"/>
        </w:rPr>
        <w:t xml:space="preserve"> result, </w:t>
      </w:r>
      <w:r w:rsidR="006E4094" w:rsidRPr="00D877E8">
        <w:rPr>
          <w:rFonts w:cs="Times New Roman"/>
        </w:rPr>
        <w:t xml:space="preserve">there are </w:t>
      </w:r>
      <w:r w:rsidR="00A3141C" w:rsidRPr="00D877E8">
        <w:rPr>
          <w:rFonts w:cs="Times New Roman"/>
        </w:rPr>
        <w:t xml:space="preserve">discrepancies between syntax and formats. </w:t>
      </w:r>
    </w:p>
    <w:p w:rsidR="006E4094" w:rsidRPr="00D877E8" w:rsidRDefault="006E4094" w:rsidP="00121FA9">
      <w:pPr>
        <w:pStyle w:val="NoSpacing"/>
        <w:rPr>
          <w:rFonts w:cs="Times New Roman"/>
        </w:rPr>
      </w:pPr>
    </w:p>
    <w:p w:rsidR="00CB6435" w:rsidRDefault="00642844" w:rsidP="00121FA9">
      <w:pPr>
        <w:pStyle w:val="NoSpacing"/>
        <w:rPr>
          <w:rFonts w:cs="Times New Roman"/>
        </w:rPr>
      </w:pPr>
      <w:r w:rsidRPr="00D877E8">
        <w:rPr>
          <w:rFonts w:cs="Times New Roman"/>
        </w:rPr>
        <w:t xml:space="preserve">Rob </w:t>
      </w:r>
      <w:r w:rsidR="006E4094" w:rsidRPr="00D877E8">
        <w:rPr>
          <w:rFonts w:cs="Times New Roman"/>
        </w:rPr>
        <w:t>has taken the lea</w:t>
      </w:r>
      <w:r w:rsidR="00D25DDB">
        <w:rPr>
          <w:rFonts w:cs="Times New Roman"/>
        </w:rPr>
        <w:t>d in exploring the SOS systems, and has advocated for specific solutions</w:t>
      </w:r>
      <w:r w:rsidR="00CB6435">
        <w:rPr>
          <w:rFonts w:cs="Times New Roman"/>
        </w:rPr>
        <w:t xml:space="preserve"> that could be adopted by all the RAs</w:t>
      </w:r>
      <w:r w:rsidRPr="00D877E8">
        <w:rPr>
          <w:rFonts w:cs="Times New Roman"/>
        </w:rPr>
        <w:t xml:space="preserve">. </w:t>
      </w:r>
      <w:r w:rsidR="001B2DA7" w:rsidRPr="00D877E8">
        <w:rPr>
          <w:rFonts w:cs="Times New Roman"/>
        </w:rPr>
        <w:t xml:space="preserve">The IOOS office </w:t>
      </w:r>
      <w:r w:rsidR="006E4094" w:rsidRPr="00D877E8">
        <w:rPr>
          <w:rFonts w:cs="Times New Roman"/>
        </w:rPr>
        <w:t>delegated these tasks</w:t>
      </w:r>
      <w:r w:rsidR="001B2DA7" w:rsidRPr="00D877E8">
        <w:rPr>
          <w:rFonts w:cs="Times New Roman"/>
        </w:rPr>
        <w:t xml:space="preserve"> to Rob and it</w:t>
      </w:r>
      <w:r w:rsidR="00C17260" w:rsidRPr="00D877E8">
        <w:rPr>
          <w:rFonts w:cs="Times New Roman"/>
        </w:rPr>
        <w:t>’</w:t>
      </w:r>
      <w:r w:rsidR="001B2DA7" w:rsidRPr="00D877E8">
        <w:rPr>
          <w:rFonts w:cs="Times New Roman"/>
        </w:rPr>
        <w:t>s turned out to be more work than expected</w:t>
      </w:r>
      <w:r w:rsidR="006E4094" w:rsidRPr="00D877E8">
        <w:rPr>
          <w:rFonts w:cs="Times New Roman"/>
        </w:rPr>
        <w:t>.</w:t>
      </w:r>
      <w:r w:rsidRPr="00D877E8">
        <w:rPr>
          <w:rFonts w:cs="Times New Roman"/>
        </w:rPr>
        <w:t xml:space="preserve">  It’s </w:t>
      </w:r>
      <w:r w:rsidR="006E4094" w:rsidRPr="00D877E8">
        <w:rPr>
          <w:rFonts w:cs="Times New Roman"/>
        </w:rPr>
        <w:t xml:space="preserve">a </w:t>
      </w:r>
      <w:r w:rsidRPr="00D877E8">
        <w:rPr>
          <w:rFonts w:cs="Times New Roman"/>
        </w:rPr>
        <w:t>complex and political</w:t>
      </w:r>
      <w:r w:rsidR="006E4094" w:rsidRPr="00D877E8">
        <w:rPr>
          <w:rFonts w:cs="Times New Roman"/>
        </w:rPr>
        <w:t xml:space="preserve"> issue because everyone thinks their own software project is best</w:t>
      </w:r>
      <w:r w:rsidRPr="00D877E8">
        <w:rPr>
          <w:rFonts w:cs="Times New Roman"/>
        </w:rPr>
        <w:t>.</w:t>
      </w:r>
      <w:r w:rsidR="006E4094" w:rsidRPr="00D877E8">
        <w:rPr>
          <w:rFonts w:cs="Times New Roman"/>
        </w:rPr>
        <w:t xml:space="preserve">  Rob </w:t>
      </w:r>
      <w:r w:rsidR="00CB6435">
        <w:rPr>
          <w:rFonts w:cs="Times New Roman"/>
        </w:rPr>
        <w:t>and ASA (advanced Science Associates) are recommending that all the RAs</w:t>
      </w:r>
      <w:r w:rsidR="006E4094" w:rsidRPr="00D877E8">
        <w:rPr>
          <w:rFonts w:cs="Times New Roman"/>
        </w:rPr>
        <w:t xml:space="preserve"> adopt the</w:t>
      </w:r>
      <w:r w:rsidR="00DC6B4F" w:rsidRPr="00D877E8">
        <w:rPr>
          <w:rFonts w:cs="Times New Roman"/>
        </w:rPr>
        <w:t xml:space="preserve"> </w:t>
      </w:r>
      <w:r w:rsidR="006E4094" w:rsidRPr="00D877E8">
        <w:rPr>
          <w:rFonts w:cs="Times New Roman"/>
        </w:rPr>
        <w:t>“</w:t>
      </w:r>
      <w:r w:rsidR="00DC6B4F" w:rsidRPr="00D877E8">
        <w:rPr>
          <w:rFonts w:cs="Times New Roman"/>
        </w:rPr>
        <w:t>52 North</w:t>
      </w:r>
      <w:r w:rsidR="006E4094" w:rsidRPr="00D877E8">
        <w:rPr>
          <w:rFonts w:cs="Times New Roman"/>
        </w:rPr>
        <w:t>”</w:t>
      </w:r>
      <w:r w:rsidR="00DC6B4F" w:rsidRPr="00D877E8">
        <w:rPr>
          <w:rFonts w:cs="Times New Roman"/>
        </w:rPr>
        <w:t xml:space="preserve"> reference specification for SOS</w:t>
      </w:r>
      <w:r w:rsidR="006E4094" w:rsidRPr="00D877E8">
        <w:rPr>
          <w:rFonts w:cs="Times New Roman"/>
        </w:rPr>
        <w:t xml:space="preserve"> </w:t>
      </w:r>
      <w:r w:rsidR="00CB6435">
        <w:rPr>
          <w:rFonts w:cs="Times New Roman"/>
        </w:rPr>
        <w:t>rather than</w:t>
      </w:r>
      <w:r w:rsidR="00D25DDB">
        <w:rPr>
          <w:rFonts w:cs="Times New Roman"/>
        </w:rPr>
        <w:t xml:space="preserve"> writing their own. AOOS is the only RA that’s set up with this right now. </w:t>
      </w:r>
    </w:p>
    <w:p w:rsidR="00C401AE" w:rsidRPr="00D877E8" w:rsidRDefault="00C401AE" w:rsidP="00121FA9">
      <w:pPr>
        <w:pStyle w:val="NoSpacing"/>
        <w:rPr>
          <w:rFonts w:cs="Times New Roman"/>
        </w:rPr>
      </w:pPr>
    </w:p>
    <w:p w:rsidR="004B034C" w:rsidRPr="00D877E8" w:rsidRDefault="00D25DDB" w:rsidP="00121FA9">
      <w:pPr>
        <w:pStyle w:val="NoSpacing"/>
        <w:rPr>
          <w:rFonts w:cs="Times New Roman"/>
        </w:rPr>
      </w:pPr>
      <w:r>
        <w:rPr>
          <w:rFonts w:cs="Times New Roman"/>
        </w:rPr>
        <w:t>The committee discussed how the initial concept for national DMAC was an end to end system, but that cycle has never been established. The bottom-up part of the end to end system is very important but there doesn’t seem to be adequate support or expertise from the IOOS office.  Getting the other regions to implement the 52 North specifications may be difficult.  There was a suggestion that it may help to get one on the east coast and one on the west coast. The committee also suggested taking a lessons-learned approach. AOOS’ former data managers were unable to get guidance from the IOOS office and went ahead and constructed something unique which was not ultimately useful. We need to avoid this happening again.</w:t>
      </w:r>
    </w:p>
    <w:p w:rsidR="00DE64A5" w:rsidRPr="00D877E8" w:rsidRDefault="00DE64A5" w:rsidP="00121FA9">
      <w:pPr>
        <w:pStyle w:val="NoSpacing"/>
        <w:rPr>
          <w:rFonts w:cs="Times New Roman"/>
        </w:rPr>
      </w:pPr>
    </w:p>
    <w:p w:rsidR="00D231D2" w:rsidRPr="00D877E8" w:rsidRDefault="00D25DDB" w:rsidP="00121FA9">
      <w:pPr>
        <w:pStyle w:val="NoSpacing"/>
        <w:rPr>
          <w:rFonts w:cs="Times New Roman"/>
        </w:rPr>
      </w:pPr>
      <w:r>
        <w:rPr>
          <w:rFonts w:cs="Times New Roman"/>
        </w:rPr>
        <w:t xml:space="preserve">The committee </w:t>
      </w:r>
      <w:r w:rsidR="007E7B8A">
        <w:rPr>
          <w:rFonts w:cs="Times New Roman"/>
        </w:rPr>
        <w:t xml:space="preserve">expressed their desire to develop </w:t>
      </w:r>
      <w:r w:rsidR="00D231D2" w:rsidRPr="00D877E8">
        <w:rPr>
          <w:rFonts w:cs="Times New Roman"/>
        </w:rPr>
        <w:t>a statement of concern that they could provid</w:t>
      </w:r>
      <w:r w:rsidR="001B2DA7" w:rsidRPr="00D877E8">
        <w:rPr>
          <w:rFonts w:cs="Times New Roman"/>
        </w:rPr>
        <w:t>e to the Board to send to IOO</w:t>
      </w:r>
      <w:r w:rsidR="007E7B8A">
        <w:rPr>
          <w:rFonts w:cs="Times New Roman"/>
        </w:rPr>
        <w:t>S along the lines of:</w:t>
      </w:r>
    </w:p>
    <w:p w:rsidR="00B35081" w:rsidRPr="00D877E8" w:rsidRDefault="00D25DDB" w:rsidP="00C17260">
      <w:pPr>
        <w:pStyle w:val="NoSpacing"/>
        <w:ind w:left="720"/>
        <w:rPr>
          <w:rFonts w:cs="Times New Roman"/>
          <w:szCs w:val="20"/>
        </w:rPr>
      </w:pPr>
      <w:r w:rsidRPr="00D25DDB">
        <w:rPr>
          <w:rFonts w:cs="Times New Roman"/>
          <w:szCs w:val="20"/>
        </w:rPr>
        <w:t>The DMAC Committee is concerned about Rob’s work on SOS and whether his effort will be lost due to lack of national leadership and participation by other regions. Here are the concerns of the committee (state them specifically)</w:t>
      </w:r>
    </w:p>
    <w:p w:rsidR="00B35081" w:rsidRPr="00D877E8" w:rsidRDefault="00B35081" w:rsidP="00121FA9">
      <w:pPr>
        <w:pStyle w:val="NoSpacing"/>
        <w:rPr>
          <w:rFonts w:cs="Times New Roman"/>
          <w:i/>
        </w:rPr>
      </w:pPr>
      <w:r w:rsidRPr="00D877E8">
        <w:rPr>
          <w:rFonts w:cs="Times New Roman"/>
          <w:i/>
        </w:rPr>
        <w:t xml:space="preserve">Action Item: Develop issues of concern. </w:t>
      </w:r>
      <w:r w:rsidR="00DE64A5" w:rsidRPr="00D877E8">
        <w:rPr>
          <w:rFonts w:cs="Times New Roman"/>
          <w:i/>
        </w:rPr>
        <w:t xml:space="preserve">Then provide to </w:t>
      </w:r>
      <w:r w:rsidRPr="00D877E8">
        <w:rPr>
          <w:rFonts w:cs="Times New Roman"/>
          <w:i/>
        </w:rPr>
        <w:t xml:space="preserve">Board </w:t>
      </w:r>
      <w:r w:rsidR="00DE64A5" w:rsidRPr="00D877E8">
        <w:rPr>
          <w:rFonts w:cs="Times New Roman"/>
          <w:i/>
        </w:rPr>
        <w:t>who can send it</w:t>
      </w:r>
      <w:r w:rsidRPr="00D877E8">
        <w:rPr>
          <w:rFonts w:cs="Times New Roman"/>
          <w:i/>
        </w:rPr>
        <w:t xml:space="preserve"> to IOOS.</w:t>
      </w:r>
    </w:p>
    <w:p w:rsidR="00B35081" w:rsidRPr="00D877E8" w:rsidRDefault="00B35081" w:rsidP="00121FA9">
      <w:pPr>
        <w:pStyle w:val="NoSpacing"/>
        <w:rPr>
          <w:rFonts w:cs="Times New Roman"/>
        </w:rPr>
      </w:pPr>
    </w:p>
    <w:p w:rsidR="00752A9B" w:rsidRPr="00D877E8" w:rsidRDefault="00D231D2" w:rsidP="00121FA9">
      <w:pPr>
        <w:pStyle w:val="NoSpacing"/>
        <w:rPr>
          <w:rFonts w:cs="Times New Roman"/>
          <w:b/>
        </w:rPr>
      </w:pPr>
      <w:r w:rsidRPr="00D877E8">
        <w:rPr>
          <w:rFonts w:cs="Times New Roman"/>
          <w:b/>
        </w:rPr>
        <w:t>Disclaimer</w:t>
      </w:r>
    </w:p>
    <w:p w:rsidR="006609BE" w:rsidRPr="00D877E8" w:rsidRDefault="00D231D2" w:rsidP="00121FA9">
      <w:pPr>
        <w:pStyle w:val="NoSpacing"/>
        <w:rPr>
          <w:rFonts w:cs="Times New Roman"/>
        </w:rPr>
      </w:pPr>
      <w:r w:rsidRPr="00D877E8">
        <w:rPr>
          <w:rFonts w:cs="Times New Roman"/>
        </w:rPr>
        <w:t xml:space="preserve">The committee </w:t>
      </w:r>
      <w:r w:rsidR="00D25DDB">
        <w:rPr>
          <w:rFonts w:cs="Times New Roman"/>
        </w:rPr>
        <w:t xml:space="preserve">believed there should be a “notice to users” on the home page with a data disclaimer that was easily understandable. </w:t>
      </w:r>
      <w:r w:rsidR="007E7B8A">
        <w:rPr>
          <w:rFonts w:cs="Times New Roman"/>
        </w:rPr>
        <w:t>The current disclaimer appears now on the pop-up window for first-time users of the data portal and</w:t>
      </w:r>
      <w:r w:rsidR="001B2DA7" w:rsidRPr="00D877E8">
        <w:rPr>
          <w:rFonts w:cs="Times New Roman"/>
        </w:rPr>
        <w:t xml:space="preserve"> users </w:t>
      </w:r>
      <w:r w:rsidRPr="00D877E8">
        <w:rPr>
          <w:rFonts w:cs="Times New Roman"/>
        </w:rPr>
        <w:t>can check a box to eliminate the pop-up window from ever appearing again</w:t>
      </w:r>
      <w:r w:rsidR="00752A9B" w:rsidRPr="00D877E8">
        <w:rPr>
          <w:rFonts w:cs="Times New Roman"/>
        </w:rPr>
        <w:t>.</w:t>
      </w:r>
      <w:r w:rsidR="001B2DA7" w:rsidRPr="00D877E8">
        <w:rPr>
          <w:rFonts w:cs="Times New Roman"/>
        </w:rPr>
        <w:t xml:space="preserve"> Also, t</w:t>
      </w:r>
      <w:r w:rsidRPr="00D877E8">
        <w:rPr>
          <w:rFonts w:cs="Times New Roman"/>
        </w:rPr>
        <w:t xml:space="preserve">he disclaimer </w:t>
      </w:r>
      <w:r w:rsidR="001B2DA7" w:rsidRPr="00D877E8">
        <w:rPr>
          <w:rFonts w:cs="Times New Roman"/>
        </w:rPr>
        <w:t xml:space="preserve">currently </w:t>
      </w:r>
      <w:r w:rsidRPr="00D877E8">
        <w:rPr>
          <w:rFonts w:cs="Times New Roman"/>
        </w:rPr>
        <w:t xml:space="preserve">on the AOOS site </w:t>
      </w:r>
      <w:r w:rsidR="00752A9B" w:rsidRPr="00D877E8">
        <w:rPr>
          <w:rFonts w:cs="Times New Roman"/>
        </w:rPr>
        <w:t xml:space="preserve">refers to </w:t>
      </w:r>
      <w:r w:rsidRPr="00D877E8">
        <w:rPr>
          <w:rFonts w:cs="Times New Roman"/>
        </w:rPr>
        <w:t>S</w:t>
      </w:r>
      <w:r w:rsidR="00752A9B" w:rsidRPr="00D877E8">
        <w:rPr>
          <w:rFonts w:cs="Times New Roman"/>
        </w:rPr>
        <w:t xml:space="preserve">tate of Alaska liability. </w:t>
      </w:r>
      <w:r w:rsidR="007E7B8A">
        <w:rPr>
          <w:rFonts w:cs="Times New Roman"/>
        </w:rPr>
        <w:t xml:space="preserve">The disclaimer needs to be edited to remove this reference, and it needs to be placed in an additional location on the AOOS website. </w:t>
      </w:r>
    </w:p>
    <w:p w:rsidR="001B2DA7" w:rsidRPr="00D877E8" w:rsidRDefault="001B2DA7" w:rsidP="00121FA9">
      <w:pPr>
        <w:pStyle w:val="NoSpacing"/>
        <w:rPr>
          <w:rFonts w:cs="Times New Roman"/>
          <w:i/>
        </w:rPr>
      </w:pPr>
      <w:r w:rsidRPr="00D877E8">
        <w:rPr>
          <w:rFonts w:cs="Times New Roman"/>
          <w:i/>
        </w:rPr>
        <w:t xml:space="preserve">Action item: </w:t>
      </w:r>
      <w:r w:rsidR="005505B6" w:rsidRPr="00D877E8">
        <w:rPr>
          <w:rFonts w:cs="Times New Roman"/>
          <w:i/>
        </w:rPr>
        <w:t>P</w:t>
      </w:r>
      <w:r w:rsidRPr="00D877E8">
        <w:rPr>
          <w:rFonts w:cs="Times New Roman"/>
          <w:i/>
        </w:rPr>
        <w:t xml:space="preserve">ut disclaimer </w:t>
      </w:r>
      <w:r w:rsidR="00D25DDB">
        <w:rPr>
          <w:rFonts w:cs="Times New Roman"/>
          <w:i/>
        </w:rPr>
        <w:t>at an additional place on the website, and remote the State of Alaska reference</w:t>
      </w:r>
    </w:p>
    <w:p w:rsidR="00C45028" w:rsidRPr="00D877E8" w:rsidRDefault="00C45028" w:rsidP="00121FA9">
      <w:pPr>
        <w:pStyle w:val="NoSpacing"/>
        <w:rPr>
          <w:rFonts w:cs="Times New Roman"/>
        </w:rPr>
      </w:pPr>
    </w:p>
    <w:p w:rsidR="00C45028" w:rsidRPr="00D877E8" w:rsidRDefault="00D25DDB" w:rsidP="00121FA9">
      <w:pPr>
        <w:pStyle w:val="NoSpacing"/>
        <w:rPr>
          <w:rFonts w:cs="Times New Roman"/>
          <w:b/>
        </w:rPr>
      </w:pPr>
      <w:r>
        <w:rPr>
          <w:rFonts w:cs="Times New Roman"/>
          <w:b/>
        </w:rPr>
        <w:t xml:space="preserve">Data </w:t>
      </w:r>
      <w:r w:rsidR="007E7B8A">
        <w:rPr>
          <w:rFonts w:cs="Times New Roman"/>
          <w:b/>
        </w:rPr>
        <w:t xml:space="preserve">Ingestion and </w:t>
      </w:r>
      <w:r w:rsidR="00D231D2" w:rsidRPr="00D877E8">
        <w:rPr>
          <w:rFonts w:cs="Times New Roman"/>
          <w:b/>
        </w:rPr>
        <w:t>Sharing Policy</w:t>
      </w:r>
    </w:p>
    <w:p w:rsidR="00C45028" w:rsidRPr="00D877E8" w:rsidRDefault="00D231D2" w:rsidP="00121FA9">
      <w:pPr>
        <w:pStyle w:val="NoSpacing"/>
        <w:rPr>
          <w:rFonts w:cs="Times New Roman"/>
        </w:rPr>
      </w:pPr>
      <w:r w:rsidRPr="00D877E8">
        <w:rPr>
          <w:rFonts w:cs="Times New Roman"/>
        </w:rPr>
        <w:t>The committee</w:t>
      </w:r>
      <w:r w:rsidR="007E7B8A">
        <w:rPr>
          <w:rFonts w:cs="Times New Roman"/>
        </w:rPr>
        <w:t xml:space="preserve"> in general</w:t>
      </w:r>
      <w:r w:rsidRPr="00D877E8">
        <w:rPr>
          <w:rFonts w:cs="Times New Roman"/>
        </w:rPr>
        <w:t xml:space="preserve"> liked the policy </w:t>
      </w:r>
      <w:r w:rsidR="00C45028" w:rsidRPr="00D877E8">
        <w:rPr>
          <w:rFonts w:cs="Times New Roman"/>
        </w:rPr>
        <w:t>suggested by Molly prior to meeting:</w:t>
      </w:r>
    </w:p>
    <w:p w:rsidR="00C45028" w:rsidRPr="00D877E8" w:rsidRDefault="00D25DDB" w:rsidP="005505B6">
      <w:pPr>
        <w:pStyle w:val="NoSpacing"/>
        <w:ind w:left="360" w:right="720"/>
        <w:jc w:val="both"/>
        <w:rPr>
          <w:rFonts w:cs="Times New Roman"/>
          <w:szCs w:val="20"/>
        </w:rPr>
      </w:pPr>
      <w:r w:rsidRPr="00D25DDB">
        <w:rPr>
          <w:rFonts w:cs="Times New Roman"/>
          <w:szCs w:val="20"/>
        </w:rPr>
        <w:t xml:space="preserve">I _____ agree to provide my </w:t>
      </w:r>
      <w:r w:rsidRPr="00D25DDB">
        <w:rPr>
          <w:rStyle w:val="il"/>
          <w:rFonts w:cs="Times New Roman"/>
          <w:szCs w:val="20"/>
        </w:rPr>
        <w:t>data</w:t>
      </w:r>
      <w:r w:rsidRPr="00D25DDB">
        <w:rPr>
          <w:rFonts w:cs="Times New Roman"/>
          <w:szCs w:val="20"/>
        </w:rPr>
        <w:t xml:space="preserve"> and metadata for inclusion in the AOOS </w:t>
      </w:r>
      <w:r w:rsidRPr="00D25DDB">
        <w:rPr>
          <w:rStyle w:val="il"/>
          <w:rFonts w:cs="Times New Roman"/>
          <w:szCs w:val="20"/>
        </w:rPr>
        <w:t>data</w:t>
      </w:r>
      <w:r w:rsidRPr="00D25DDB">
        <w:rPr>
          <w:rFonts w:cs="Times New Roman"/>
          <w:szCs w:val="20"/>
        </w:rPr>
        <w:t xml:space="preserve"> system and agree to all public access to that </w:t>
      </w:r>
      <w:r w:rsidRPr="00D25DDB">
        <w:rPr>
          <w:rStyle w:val="il"/>
          <w:rFonts w:cs="Times New Roman"/>
          <w:szCs w:val="20"/>
        </w:rPr>
        <w:t>data</w:t>
      </w:r>
      <w:r w:rsidRPr="00D25DDB">
        <w:rPr>
          <w:rFonts w:cs="Times New Roman"/>
          <w:szCs w:val="20"/>
        </w:rPr>
        <w:t xml:space="preserve"> (or agree to public access after a date certain, allowing for publication rights, or because of agreement with some other entity). I understand that AOOS uses open access, interoperability systems, and the </w:t>
      </w:r>
      <w:r w:rsidRPr="00D25DDB">
        <w:rPr>
          <w:rStyle w:val="il"/>
          <w:rFonts w:cs="Times New Roman"/>
          <w:szCs w:val="20"/>
        </w:rPr>
        <w:t>data</w:t>
      </w:r>
      <w:r w:rsidRPr="00D25DDB">
        <w:rPr>
          <w:rFonts w:cs="Times New Roman"/>
          <w:szCs w:val="20"/>
        </w:rPr>
        <w:t xml:space="preserve"> will be completely accessible to users throughout the world. In return, AOOS agrees to keep the </w:t>
      </w:r>
      <w:r w:rsidRPr="00D25DDB">
        <w:rPr>
          <w:rStyle w:val="il"/>
          <w:rFonts w:cs="Times New Roman"/>
          <w:szCs w:val="20"/>
        </w:rPr>
        <w:t>data</w:t>
      </w:r>
      <w:r w:rsidRPr="00D25DDB">
        <w:rPr>
          <w:rFonts w:cs="Times New Roman"/>
          <w:szCs w:val="20"/>
        </w:rPr>
        <w:t xml:space="preserve"> intact, ensure metadata is attached to the </w:t>
      </w:r>
      <w:r w:rsidRPr="00D25DDB">
        <w:rPr>
          <w:rStyle w:val="il"/>
          <w:rFonts w:cs="Times New Roman"/>
          <w:szCs w:val="20"/>
        </w:rPr>
        <w:t>data</w:t>
      </w:r>
      <w:r w:rsidRPr="00D25DDB">
        <w:rPr>
          <w:rFonts w:cs="Times New Roman"/>
          <w:szCs w:val="20"/>
        </w:rPr>
        <w:t xml:space="preserve">, and provides for archiving in at least two locations for long term security of the </w:t>
      </w:r>
      <w:r w:rsidRPr="00D25DDB">
        <w:rPr>
          <w:rStyle w:val="il"/>
          <w:rFonts w:cs="Times New Roman"/>
          <w:szCs w:val="20"/>
        </w:rPr>
        <w:t>data</w:t>
      </w:r>
      <w:r w:rsidRPr="00D25DDB">
        <w:rPr>
          <w:rFonts w:cs="Times New Roman"/>
          <w:szCs w:val="20"/>
        </w:rPr>
        <w:t>.</w:t>
      </w:r>
    </w:p>
    <w:p w:rsidR="00C45028" w:rsidRPr="00D877E8" w:rsidRDefault="00C45028" w:rsidP="00121FA9">
      <w:pPr>
        <w:pStyle w:val="NoSpacing"/>
        <w:rPr>
          <w:rFonts w:cs="Times New Roman"/>
        </w:rPr>
      </w:pPr>
    </w:p>
    <w:p w:rsidR="006A42E0" w:rsidRPr="00D877E8" w:rsidRDefault="006A42E0" w:rsidP="00121FA9">
      <w:pPr>
        <w:pStyle w:val="NoSpacing"/>
        <w:rPr>
          <w:rFonts w:cs="Times New Roman"/>
        </w:rPr>
      </w:pPr>
      <w:r w:rsidRPr="00D877E8">
        <w:rPr>
          <w:rFonts w:cs="Times New Roman"/>
        </w:rPr>
        <w:t xml:space="preserve">They suggested </w:t>
      </w:r>
      <w:r w:rsidR="005505B6" w:rsidRPr="00D877E8">
        <w:rPr>
          <w:rFonts w:cs="Times New Roman"/>
        </w:rPr>
        <w:t>replacing</w:t>
      </w:r>
      <w:r w:rsidRPr="00D877E8">
        <w:rPr>
          <w:rFonts w:cs="Times New Roman"/>
        </w:rPr>
        <w:t xml:space="preserve"> the word</w:t>
      </w:r>
      <w:r w:rsidR="00C45028" w:rsidRPr="00D877E8">
        <w:rPr>
          <w:rFonts w:cs="Times New Roman"/>
        </w:rPr>
        <w:t xml:space="preserve"> “intact”</w:t>
      </w:r>
      <w:r w:rsidR="005505B6" w:rsidRPr="00D877E8">
        <w:rPr>
          <w:rFonts w:cs="Times New Roman"/>
        </w:rPr>
        <w:t xml:space="preserve"> with “integrity” so that “</w:t>
      </w:r>
      <w:r w:rsidRPr="00D877E8">
        <w:rPr>
          <w:rFonts w:cs="Times New Roman"/>
        </w:rPr>
        <w:t>AOOS will res</w:t>
      </w:r>
      <w:r w:rsidR="005505B6" w:rsidRPr="00D877E8">
        <w:rPr>
          <w:rFonts w:cs="Times New Roman"/>
        </w:rPr>
        <w:t xml:space="preserve">pect the integrity of the data” </w:t>
      </w:r>
    </w:p>
    <w:p w:rsidR="005505B6" w:rsidRPr="00D877E8" w:rsidRDefault="005505B6" w:rsidP="005505B6">
      <w:pPr>
        <w:pStyle w:val="NoSpacing"/>
        <w:rPr>
          <w:rFonts w:cs="Times New Roman"/>
        </w:rPr>
      </w:pPr>
    </w:p>
    <w:p w:rsidR="00467FE3" w:rsidRPr="00D877E8" w:rsidRDefault="005505B6" w:rsidP="00121FA9">
      <w:pPr>
        <w:pStyle w:val="NoSpacing"/>
        <w:rPr>
          <w:rFonts w:cs="Times New Roman"/>
        </w:rPr>
      </w:pPr>
      <w:r w:rsidRPr="00D877E8">
        <w:rPr>
          <w:rFonts w:cs="Times New Roman"/>
        </w:rPr>
        <w:t xml:space="preserve">There was discussion about wanting to avoid the situation where people would not want to </w:t>
      </w:r>
      <w:r w:rsidR="00D25DDB">
        <w:rPr>
          <w:rFonts w:cs="Times New Roman"/>
        </w:rPr>
        <w:t xml:space="preserve">share their data with AOOS because it could get misused. The virtual sensor function was highlighted, which </w:t>
      </w:r>
      <w:r w:rsidR="007E7B8A">
        <w:rPr>
          <w:rFonts w:cs="Times New Roman"/>
        </w:rPr>
        <w:t xml:space="preserve">could be used to </w:t>
      </w:r>
      <w:r w:rsidRPr="00D877E8">
        <w:rPr>
          <w:rFonts w:cs="Times New Roman"/>
        </w:rPr>
        <w:t>impl</w:t>
      </w:r>
      <w:r w:rsidR="007E7B8A">
        <w:rPr>
          <w:rFonts w:cs="Times New Roman"/>
        </w:rPr>
        <w:t>y</w:t>
      </w:r>
      <w:r w:rsidRPr="00D877E8">
        <w:rPr>
          <w:rFonts w:cs="Times New Roman"/>
        </w:rPr>
        <w:t xml:space="preserve"> a level of a granularity in the model</w:t>
      </w:r>
      <w:r w:rsidR="007E7B8A">
        <w:rPr>
          <w:rFonts w:cs="Times New Roman"/>
        </w:rPr>
        <w:t xml:space="preserve"> data</w:t>
      </w:r>
      <w:r w:rsidRPr="00D877E8">
        <w:rPr>
          <w:rFonts w:cs="Times New Roman"/>
        </w:rPr>
        <w:t xml:space="preserve"> that was not intended. The committee talked about giving</w:t>
      </w:r>
      <w:r w:rsidR="003E6AA2" w:rsidRPr="00D877E8">
        <w:rPr>
          <w:rFonts w:cs="Times New Roman"/>
        </w:rPr>
        <w:t xml:space="preserve"> data providers veto power if they d</w:t>
      </w:r>
      <w:r w:rsidRPr="00D877E8">
        <w:rPr>
          <w:rFonts w:cs="Times New Roman"/>
        </w:rPr>
        <w:t>idn</w:t>
      </w:r>
      <w:r w:rsidR="003E6AA2" w:rsidRPr="00D877E8">
        <w:rPr>
          <w:rFonts w:cs="Times New Roman"/>
        </w:rPr>
        <w:t xml:space="preserve">’t like the way their data </w:t>
      </w:r>
      <w:r w:rsidRPr="00D877E8">
        <w:rPr>
          <w:rFonts w:cs="Times New Roman"/>
        </w:rPr>
        <w:t>was</w:t>
      </w:r>
      <w:r w:rsidR="003E6AA2" w:rsidRPr="00D877E8">
        <w:rPr>
          <w:rFonts w:cs="Times New Roman"/>
        </w:rPr>
        <w:t xml:space="preserve"> being displayed</w:t>
      </w:r>
      <w:r w:rsidR="007E7B8A">
        <w:rPr>
          <w:rFonts w:cs="Times New Roman"/>
        </w:rPr>
        <w:t>, although with public data this might not be a viable option.</w:t>
      </w:r>
      <w:r w:rsidR="003E6AA2" w:rsidRPr="00D877E8">
        <w:rPr>
          <w:rFonts w:cs="Times New Roman"/>
        </w:rPr>
        <w:t xml:space="preserve"> </w:t>
      </w:r>
    </w:p>
    <w:p w:rsidR="00452193" w:rsidRPr="00D877E8" w:rsidRDefault="00452193" w:rsidP="00121FA9">
      <w:pPr>
        <w:pStyle w:val="NoSpacing"/>
        <w:rPr>
          <w:rFonts w:cs="Times New Roman"/>
        </w:rPr>
      </w:pPr>
    </w:p>
    <w:p w:rsidR="00452193" w:rsidRPr="00D877E8" w:rsidRDefault="00452193" w:rsidP="00452193">
      <w:pPr>
        <w:pStyle w:val="NoSpacing"/>
        <w:rPr>
          <w:rFonts w:cs="Times New Roman"/>
          <w:i/>
        </w:rPr>
      </w:pPr>
      <w:r w:rsidRPr="00D877E8">
        <w:rPr>
          <w:rFonts w:cs="Times New Roman"/>
          <w:i/>
        </w:rPr>
        <w:t xml:space="preserve">Action Item: </w:t>
      </w:r>
      <w:r w:rsidR="005505B6" w:rsidRPr="00D877E8">
        <w:rPr>
          <w:rFonts w:cs="Times New Roman"/>
          <w:i/>
        </w:rPr>
        <w:t>D</w:t>
      </w:r>
      <w:r w:rsidRPr="00D877E8">
        <w:rPr>
          <w:rFonts w:cs="Times New Roman"/>
          <w:i/>
        </w:rPr>
        <w:t xml:space="preserve">istribute draft policy to </w:t>
      </w:r>
      <w:r w:rsidR="005505B6" w:rsidRPr="00D877E8">
        <w:rPr>
          <w:rFonts w:cs="Times New Roman"/>
          <w:i/>
        </w:rPr>
        <w:t>the</w:t>
      </w:r>
      <w:r w:rsidRPr="00D877E8">
        <w:rPr>
          <w:rFonts w:cs="Times New Roman"/>
          <w:i/>
        </w:rPr>
        <w:t xml:space="preserve"> DMAC group</w:t>
      </w:r>
      <w:r w:rsidR="005505B6" w:rsidRPr="00D877E8">
        <w:rPr>
          <w:rFonts w:cs="Times New Roman"/>
          <w:i/>
        </w:rPr>
        <w:t xml:space="preserve"> and solicit comments</w:t>
      </w:r>
      <w:r w:rsidRPr="00D877E8">
        <w:rPr>
          <w:rFonts w:cs="Times New Roman"/>
          <w:i/>
        </w:rPr>
        <w:t xml:space="preserve">.  </w:t>
      </w:r>
      <w:r w:rsidR="007E7B8A">
        <w:rPr>
          <w:rFonts w:cs="Times New Roman"/>
          <w:i/>
        </w:rPr>
        <w:t>The committee prefers a</w:t>
      </w:r>
      <w:r w:rsidR="005505B6" w:rsidRPr="00D877E8">
        <w:rPr>
          <w:rFonts w:cs="Times New Roman"/>
          <w:i/>
        </w:rPr>
        <w:t xml:space="preserve"> s</w:t>
      </w:r>
      <w:r w:rsidRPr="00D877E8">
        <w:rPr>
          <w:rFonts w:cs="Times New Roman"/>
          <w:i/>
        </w:rPr>
        <w:t xml:space="preserve">imple statement </w:t>
      </w:r>
      <w:r w:rsidR="007E7B8A">
        <w:rPr>
          <w:rFonts w:cs="Times New Roman"/>
          <w:i/>
        </w:rPr>
        <w:t>rather</w:t>
      </w:r>
      <w:r w:rsidRPr="00D877E8">
        <w:rPr>
          <w:rFonts w:cs="Times New Roman"/>
          <w:i/>
        </w:rPr>
        <w:t xml:space="preserve"> than </w:t>
      </w:r>
      <w:r w:rsidR="007E7B8A">
        <w:rPr>
          <w:rFonts w:cs="Times New Roman"/>
          <w:i/>
        </w:rPr>
        <w:t xml:space="preserve">a </w:t>
      </w:r>
      <w:r w:rsidRPr="00D877E8">
        <w:rPr>
          <w:rFonts w:cs="Times New Roman"/>
          <w:i/>
        </w:rPr>
        <w:t xml:space="preserve">complex statement. </w:t>
      </w:r>
      <w:r w:rsidR="005505B6" w:rsidRPr="00D877E8">
        <w:rPr>
          <w:rFonts w:cs="Times New Roman"/>
          <w:i/>
        </w:rPr>
        <w:t>The statement should include</w:t>
      </w:r>
      <w:r w:rsidR="007E7B8A">
        <w:rPr>
          <w:rFonts w:cs="Times New Roman"/>
          <w:i/>
        </w:rPr>
        <w:t xml:space="preserve"> a description of the</w:t>
      </w:r>
      <w:r w:rsidRPr="00D877E8">
        <w:rPr>
          <w:rFonts w:cs="Times New Roman"/>
          <w:i/>
        </w:rPr>
        <w:t xml:space="preserve"> process</w:t>
      </w:r>
      <w:r w:rsidR="007E7B8A">
        <w:rPr>
          <w:rFonts w:cs="Times New Roman"/>
          <w:i/>
        </w:rPr>
        <w:t xml:space="preserve"> used by AOOS to provide for data security</w:t>
      </w:r>
    </w:p>
    <w:p w:rsidR="00C45028" w:rsidRPr="00D877E8" w:rsidRDefault="00C45028" w:rsidP="00121FA9">
      <w:pPr>
        <w:pStyle w:val="NoSpacing"/>
        <w:rPr>
          <w:rFonts w:cs="Times New Roman"/>
        </w:rPr>
      </w:pPr>
    </w:p>
    <w:p w:rsidR="00892AA5" w:rsidRPr="00D877E8" w:rsidRDefault="007E7B8A" w:rsidP="00121FA9">
      <w:pPr>
        <w:pStyle w:val="NoSpacing"/>
        <w:rPr>
          <w:rFonts w:cs="Times New Roman"/>
          <w:b/>
        </w:rPr>
      </w:pPr>
      <w:r>
        <w:rPr>
          <w:rFonts w:cs="Times New Roman"/>
          <w:b/>
        </w:rPr>
        <w:t xml:space="preserve">AOOS </w:t>
      </w:r>
      <w:r w:rsidR="00892AA5" w:rsidRPr="00D877E8">
        <w:rPr>
          <w:rFonts w:cs="Times New Roman"/>
          <w:b/>
        </w:rPr>
        <w:t xml:space="preserve">Build Out </w:t>
      </w:r>
      <w:r>
        <w:rPr>
          <w:rFonts w:cs="Times New Roman"/>
          <w:b/>
        </w:rPr>
        <w:t xml:space="preserve">Plan </w:t>
      </w:r>
      <w:r w:rsidR="00892AA5" w:rsidRPr="00D877E8">
        <w:rPr>
          <w:rFonts w:cs="Times New Roman"/>
          <w:b/>
        </w:rPr>
        <w:t>– Carl</w:t>
      </w:r>
      <w:r w:rsidR="00236C85" w:rsidRPr="00D877E8">
        <w:rPr>
          <w:rFonts w:cs="Times New Roman"/>
          <w:b/>
        </w:rPr>
        <w:t xml:space="preserve"> Schoch</w:t>
      </w:r>
    </w:p>
    <w:p w:rsidR="007B5BB9" w:rsidRPr="00D877E8" w:rsidRDefault="007E7B8A" w:rsidP="007B5BB9">
      <w:pPr>
        <w:pStyle w:val="NoSpacing"/>
        <w:rPr>
          <w:rFonts w:cs="Times New Roman"/>
        </w:rPr>
      </w:pPr>
      <w:r>
        <w:rPr>
          <w:rFonts w:cs="Times New Roman"/>
        </w:rPr>
        <w:t xml:space="preserve">AOOS consultant </w:t>
      </w:r>
      <w:r w:rsidR="00236C85" w:rsidRPr="00D877E8">
        <w:rPr>
          <w:rFonts w:cs="Times New Roman"/>
        </w:rPr>
        <w:t xml:space="preserve">Carl Schoch presented the 10-year AOOS build out plan, which can be found on the AOOS website.  </w:t>
      </w:r>
      <w:r w:rsidR="007B5BB9" w:rsidRPr="00D877E8">
        <w:rPr>
          <w:rFonts w:cs="Times New Roman"/>
        </w:rPr>
        <w:t>The IOOS regions are being asked to complete 10-year build out plans for ensuring initial, barebones capabilities to address priority needs.  Carl worked within the constraints of Alaska’s broad geography, the guidelines set forth by IOOS, and the feedback provided from three thematic workshop</w:t>
      </w:r>
      <w:r>
        <w:rPr>
          <w:rFonts w:cs="Times New Roman"/>
        </w:rPr>
        <w:t>s</w:t>
      </w:r>
      <w:r w:rsidR="007B5BB9" w:rsidRPr="00D877E8">
        <w:rPr>
          <w:rFonts w:cs="Times New Roman"/>
        </w:rPr>
        <w:t xml:space="preserve"> </w:t>
      </w:r>
      <w:r>
        <w:rPr>
          <w:rFonts w:cs="Times New Roman"/>
        </w:rPr>
        <w:t>held in 2010 that helped develop</w:t>
      </w:r>
      <w:r w:rsidRPr="00D877E8">
        <w:rPr>
          <w:rFonts w:cs="Times New Roman"/>
        </w:rPr>
        <w:t xml:space="preserve"> </w:t>
      </w:r>
      <w:r w:rsidR="007B5BB9" w:rsidRPr="00D877E8">
        <w:rPr>
          <w:rFonts w:cs="Times New Roman"/>
        </w:rPr>
        <w:t>Alaska stakeholder priorities.  There is no cap on total cost of implementation at this stage.</w:t>
      </w:r>
      <w:r w:rsidR="00236C85" w:rsidRPr="00D877E8">
        <w:rPr>
          <w:rFonts w:cs="Times New Roman"/>
        </w:rPr>
        <w:t xml:space="preserve"> </w:t>
      </w:r>
      <w:r w:rsidR="007B5BB9" w:rsidRPr="00D877E8">
        <w:rPr>
          <w:rFonts w:cs="Times New Roman"/>
        </w:rPr>
        <w:t xml:space="preserve">The Alaska Region is being split into 3 </w:t>
      </w:r>
      <w:r>
        <w:rPr>
          <w:rFonts w:cs="Times New Roman"/>
        </w:rPr>
        <w:t>Large Marine Ecosystems, 7 sub-regions</w:t>
      </w:r>
      <w:r w:rsidR="007B5BB9" w:rsidRPr="00D877E8">
        <w:rPr>
          <w:rFonts w:cs="Times New Roman"/>
        </w:rPr>
        <w:t xml:space="preserve"> and </w:t>
      </w:r>
      <w:r>
        <w:rPr>
          <w:rFonts w:cs="Times New Roman"/>
        </w:rPr>
        <w:t>15</w:t>
      </w:r>
      <w:r w:rsidR="007B5BB9" w:rsidRPr="00D877E8">
        <w:rPr>
          <w:rFonts w:cs="Times New Roman"/>
        </w:rPr>
        <w:t xml:space="preserve"> ‘areas’.  Within each area are ‘sites’ </w:t>
      </w:r>
      <w:r>
        <w:rPr>
          <w:rFonts w:cs="Times New Roman"/>
        </w:rPr>
        <w:t xml:space="preserve">of actual observing platforms and instruments </w:t>
      </w:r>
      <w:r w:rsidR="007B5BB9" w:rsidRPr="00D877E8">
        <w:rPr>
          <w:rFonts w:cs="Times New Roman"/>
        </w:rPr>
        <w:t xml:space="preserve">that will be determined at a later date. </w:t>
      </w:r>
    </w:p>
    <w:p w:rsidR="007B5BB9" w:rsidRPr="00D877E8" w:rsidRDefault="007B5BB9" w:rsidP="007B5BB9">
      <w:pPr>
        <w:pStyle w:val="NoSpacing"/>
        <w:rPr>
          <w:rFonts w:cs="Times New Roman"/>
        </w:rPr>
      </w:pPr>
    </w:p>
    <w:p w:rsidR="000B30B8" w:rsidRPr="00D877E8" w:rsidRDefault="00D25DDB" w:rsidP="00121FA9">
      <w:pPr>
        <w:pStyle w:val="NoSpacing"/>
        <w:rPr>
          <w:rFonts w:cs="Times New Roman"/>
        </w:rPr>
      </w:pPr>
      <w:r>
        <w:rPr>
          <w:rFonts w:cs="Times New Roman"/>
        </w:rPr>
        <w:t xml:space="preserve">The DMAC liked the way the plan was laid out, including its scalability. </w:t>
      </w:r>
    </w:p>
    <w:p w:rsidR="00C34489" w:rsidRPr="00D877E8" w:rsidRDefault="00C34489" w:rsidP="00121FA9">
      <w:pPr>
        <w:pStyle w:val="NoSpacing"/>
        <w:rPr>
          <w:rFonts w:cs="Times New Roman"/>
        </w:rPr>
      </w:pPr>
    </w:p>
    <w:p w:rsidR="00C34489" w:rsidRPr="00D877E8" w:rsidRDefault="007E7B8A" w:rsidP="00121FA9">
      <w:pPr>
        <w:pStyle w:val="NoSpacing"/>
        <w:rPr>
          <w:rFonts w:cs="Times New Roman"/>
          <w:b/>
        </w:rPr>
      </w:pPr>
      <w:r>
        <w:rPr>
          <w:rFonts w:cs="Times New Roman"/>
          <w:b/>
        </w:rPr>
        <w:t xml:space="preserve">AOOS Data </w:t>
      </w:r>
      <w:r w:rsidR="00C34489" w:rsidRPr="00D877E8">
        <w:rPr>
          <w:rFonts w:cs="Times New Roman"/>
          <w:b/>
        </w:rPr>
        <w:t>Product Overview</w:t>
      </w:r>
      <w:r>
        <w:rPr>
          <w:rFonts w:cs="Times New Roman"/>
          <w:b/>
        </w:rPr>
        <w:t xml:space="preserve"> – Rob Bochenek</w:t>
      </w:r>
      <w:r w:rsidR="00C34489" w:rsidRPr="00D877E8">
        <w:rPr>
          <w:rFonts w:cs="Times New Roman"/>
          <w:b/>
        </w:rPr>
        <w:t xml:space="preserve"> </w:t>
      </w:r>
    </w:p>
    <w:p w:rsidR="00892AA5" w:rsidRPr="00D877E8" w:rsidRDefault="00236C85" w:rsidP="00121FA9">
      <w:pPr>
        <w:pStyle w:val="NoSpacing"/>
        <w:rPr>
          <w:rFonts w:cs="Times New Roman"/>
        </w:rPr>
      </w:pPr>
      <w:r w:rsidRPr="00D877E8">
        <w:rPr>
          <w:rFonts w:cs="Times New Roman"/>
        </w:rPr>
        <w:t>Rob gave an update on advances in th</w:t>
      </w:r>
      <w:r w:rsidR="00CB7EB9" w:rsidRPr="00D877E8">
        <w:rPr>
          <w:rFonts w:cs="Times New Roman"/>
        </w:rPr>
        <w:t xml:space="preserve">e AOOS data management system. </w:t>
      </w:r>
      <w:r w:rsidRPr="00D877E8">
        <w:rPr>
          <w:rFonts w:cs="Times New Roman"/>
        </w:rPr>
        <w:t xml:space="preserve">Their HPCC set up in Anchorage has greatly increased the speed and efficiency at which they are able to pull and display data, and a second </w:t>
      </w:r>
      <w:r w:rsidR="00AB59E0" w:rsidRPr="00D877E8">
        <w:rPr>
          <w:rFonts w:cs="Times New Roman"/>
        </w:rPr>
        <w:t xml:space="preserve">HPCC </w:t>
      </w:r>
      <w:r w:rsidRPr="00D877E8">
        <w:rPr>
          <w:rFonts w:cs="Times New Roman"/>
        </w:rPr>
        <w:t>mirror site currently being constructed in</w:t>
      </w:r>
      <w:r w:rsidR="00AB59E0" w:rsidRPr="00D877E8">
        <w:rPr>
          <w:rFonts w:cs="Times New Roman"/>
        </w:rPr>
        <w:t xml:space="preserve"> Portland </w:t>
      </w:r>
      <w:r w:rsidRPr="00D877E8">
        <w:rPr>
          <w:rFonts w:cs="Times New Roman"/>
        </w:rPr>
        <w:t>will be 30 times faster. Rob noted there are multiple copies of each pieces of data so the s</w:t>
      </w:r>
      <w:r w:rsidR="00AB59E0" w:rsidRPr="00D877E8">
        <w:rPr>
          <w:rFonts w:cs="Times New Roman"/>
        </w:rPr>
        <w:t xml:space="preserve">ystem can handle multiple failures and still survive. </w:t>
      </w:r>
    </w:p>
    <w:p w:rsidR="00236C85" w:rsidRPr="00D877E8" w:rsidRDefault="00236C85" w:rsidP="00121FA9">
      <w:pPr>
        <w:pStyle w:val="NoSpacing"/>
        <w:rPr>
          <w:rFonts w:cs="Times New Roman"/>
        </w:rPr>
      </w:pPr>
    </w:p>
    <w:p w:rsidR="00CB7EB9" w:rsidRPr="00D877E8" w:rsidRDefault="00D25DDB" w:rsidP="00121FA9">
      <w:pPr>
        <w:pStyle w:val="NoSpacing"/>
        <w:rPr>
          <w:rFonts w:cs="Times New Roman"/>
          <w:u w:val="single"/>
        </w:rPr>
      </w:pPr>
      <w:r>
        <w:rPr>
          <w:rFonts w:cs="Times New Roman"/>
          <w:u w:val="single"/>
        </w:rPr>
        <w:t>Ocean Portal</w:t>
      </w:r>
    </w:p>
    <w:p w:rsidR="00394545" w:rsidRPr="00D877E8" w:rsidRDefault="00D25DDB" w:rsidP="00121FA9">
      <w:pPr>
        <w:pStyle w:val="NoSpacing"/>
        <w:rPr>
          <w:rFonts w:cs="Times New Roman"/>
        </w:rPr>
      </w:pPr>
      <w:r>
        <w:rPr>
          <w:rFonts w:cs="Times New Roman"/>
        </w:rPr>
        <w:t xml:space="preserve">Rob took the committee on a tour of the new “Ocean Portal”, still in beta, and they provided feedback.  The Ocean </w:t>
      </w:r>
      <w:r w:rsidR="007E7B8A">
        <w:rPr>
          <w:rFonts w:cs="Times New Roman"/>
        </w:rPr>
        <w:t>P</w:t>
      </w:r>
      <w:r w:rsidR="00394545" w:rsidRPr="00D877E8">
        <w:rPr>
          <w:rFonts w:cs="Times New Roman"/>
        </w:rPr>
        <w:t>ortal</w:t>
      </w:r>
      <w:r w:rsidR="00236C85" w:rsidRPr="00D877E8">
        <w:rPr>
          <w:rFonts w:cs="Times New Roman"/>
        </w:rPr>
        <w:t xml:space="preserve"> allows users to combine model output, sensor data, satellite imagery, and GIS layers into a s</w:t>
      </w:r>
      <w:r w:rsidR="00394545" w:rsidRPr="00D877E8">
        <w:rPr>
          <w:rFonts w:cs="Times New Roman"/>
        </w:rPr>
        <w:t xml:space="preserve">ingle interface, searchable by time, space, parameter, </w:t>
      </w:r>
      <w:r w:rsidR="00236C85" w:rsidRPr="00D877E8">
        <w:rPr>
          <w:rFonts w:cs="Times New Roman"/>
        </w:rPr>
        <w:t xml:space="preserve">and </w:t>
      </w:r>
      <w:r w:rsidR="00394545" w:rsidRPr="00D877E8">
        <w:rPr>
          <w:rFonts w:cs="Times New Roman"/>
        </w:rPr>
        <w:t>species</w:t>
      </w:r>
      <w:r w:rsidR="00236C85" w:rsidRPr="00D877E8">
        <w:rPr>
          <w:rFonts w:cs="Times New Roman"/>
        </w:rPr>
        <w:t>.</w:t>
      </w:r>
    </w:p>
    <w:p w:rsidR="00236C85" w:rsidRPr="00D877E8" w:rsidRDefault="00236C85" w:rsidP="00121FA9">
      <w:pPr>
        <w:pStyle w:val="NoSpacing"/>
        <w:rPr>
          <w:rFonts w:cs="Times New Roman"/>
        </w:rPr>
      </w:pPr>
    </w:p>
    <w:p w:rsidR="00394545" w:rsidRPr="00D877E8" w:rsidRDefault="00D25DDB" w:rsidP="00121FA9">
      <w:pPr>
        <w:pStyle w:val="NoSpacing"/>
        <w:rPr>
          <w:rFonts w:cs="Times New Roman"/>
        </w:rPr>
      </w:pPr>
      <w:r>
        <w:rPr>
          <w:rFonts w:cs="Times New Roman"/>
        </w:rPr>
        <w:t>Recommendations:</w:t>
      </w:r>
    </w:p>
    <w:p w:rsidR="00236C85" w:rsidRPr="00D877E8" w:rsidRDefault="00D25DDB" w:rsidP="00CB7EB9">
      <w:pPr>
        <w:pStyle w:val="NoSpacing"/>
        <w:numPr>
          <w:ilvl w:val="0"/>
          <w:numId w:val="12"/>
        </w:numPr>
        <w:rPr>
          <w:rFonts w:cs="Times New Roman"/>
        </w:rPr>
      </w:pPr>
      <w:r>
        <w:rPr>
          <w:rFonts w:cs="Times New Roman"/>
        </w:rPr>
        <w:t xml:space="preserve">When you zoom, </w:t>
      </w:r>
      <w:r w:rsidR="008A06F6">
        <w:rPr>
          <w:rFonts w:cs="Times New Roman"/>
        </w:rPr>
        <w:t xml:space="preserve">can you make it so the </w:t>
      </w:r>
      <w:r w:rsidR="00236C85" w:rsidRPr="00D877E8">
        <w:rPr>
          <w:rFonts w:cs="Times New Roman"/>
        </w:rPr>
        <w:t>layer</w:t>
      </w:r>
      <w:r w:rsidR="008A06F6">
        <w:rPr>
          <w:rFonts w:cs="Times New Roman"/>
        </w:rPr>
        <w:t>ed</w:t>
      </w:r>
      <w:r w:rsidR="00236C85" w:rsidRPr="00D877E8">
        <w:rPr>
          <w:rFonts w:cs="Times New Roman"/>
        </w:rPr>
        <w:t xml:space="preserve"> options for non-relevant areas </w:t>
      </w:r>
      <w:r w:rsidR="00CB7EB9" w:rsidRPr="00D877E8">
        <w:rPr>
          <w:rFonts w:cs="Times New Roman"/>
        </w:rPr>
        <w:t>disappear</w:t>
      </w:r>
      <w:r w:rsidR="008A06F6">
        <w:rPr>
          <w:rFonts w:cs="Times New Roman"/>
        </w:rPr>
        <w:t>?</w:t>
      </w:r>
    </w:p>
    <w:p w:rsidR="00E52039" w:rsidRPr="00D877E8" w:rsidRDefault="00CB7EB9" w:rsidP="00CB7EB9">
      <w:pPr>
        <w:pStyle w:val="NoSpacing"/>
        <w:numPr>
          <w:ilvl w:val="0"/>
          <w:numId w:val="12"/>
        </w:numPr>
        <w:rPr>
          <w:rFonts w:cs="Times New Roman"/>
        </w:rPr>
      </w:pPr>
      <w:r w:rsidRPr="00D877E8">
        <w:rPr>
          <w:rFonts w:cs="Times New Roman"/>
        </w:rPr>
        <w:t xml:space="preserve">Make sure to </w:t>
      </w:r>
      <w:r w:rsidR="008A06F6">
        <w:rPr>
          <w:rFonts w:cs="Times New Roman"/>
        </w:rPr>
        <w:t xml:space="preserve">test </w:t>
      </w:r>
      <w:r w:rsidRPr="00D877E8">
        <w:rPr>
          <w:rFonts w:cs="Times New Roman"/>
        </w:rPr>
        <w:t xml:space="preserve">out </w:t>
      </w:r>
      <w:r w:rsidR="008A06F6">
        <w:rPr>
          <w:rFonts w:cs="Times New Roman"/>
        </w:rPr>
        <w:t xml:space="preserve">the products </w:t>
      </w:r>
      <w:r w:rsidRPr="00D877E8">
        <w:rPr>
          <w:rFonts w:cs="Times New Roman"/>
        </w:rPr>
        <w:t>to beta-tester group before launching anything public</w:t>
      </w:r>
      <w:r w:rsidR="008A06F6">
        <w:rPr>
          <w:rFonts w:cs="Times New Roman"/>
        </w:rPr>
        <w:t>.</w:t>
      </w:r>
      <w:r w:rsidR="00E52039" w:rsidRPr="00D877E8">
        <w:rPr>
          <w:rFonts w:cs="Times New Roman"/>
        </w:rPr>
        <w:t xml:space="preserve">  </w:t>
      </w:r>
    </w:p>
    <w:p w:rsidR="00E52039" w:rsidRPr="00D877E8" w:rsidRDefault="00D25DDB" w:rsidP="00CB7EB9">
      <w:pPr>
        <w:pStyle w:val="NoSpacing"/>
        <w:numPr>
          <w:ilvl w:val="0"/>
          <w:numId w:val="12"/>
        </w:numPr>
        <w:rPr>
          <w:rFonts w:cs="Times New Roman"/>
        </w:rPr>
      </w:pPr>
      <w:r>
        <w:rPr>
          <w:rFonts w:cs="Times New Roman"/>
        </w:rPr>
        <w:t>Have shoreline as a layer that you could layer over everything else.</w:t>
      </w:r>
    </w:p>
    <w:p w:rsidR="007D5068" w:rsidRPr="00D877E8" w:rsidRDefault="00D25DDB" w:rsidP="00CB7EB9">
      <w:pPr>
        <w:pStyle w:val="NoSpacing"/>
        <w:numPr>
          <w:ilvl w:val="0"/>
          <w:numId w:val="12"/>
        </w:numPr>
        <w:rPr>
          <w:rFonts w:cs="Times New Roman"/>
        </w:rPr>
      </w:pPr>
      <w:r>
        <w:rPr>
          <w:rFonts w:cs="Times New Roman"/>
        </w:rPr>
        <w:t>Find out how many users can be on the system at once in case</w:t>
      </w:r>
      <w:r w:rsidR="008A06F6">
        <w:rPr>
          <w:rFonts w:cs="Times New Roman"/>
        </w:rPr>
        <w:t xml:space="preserve"> a particular</w:t>
      </w:r>
      <w:r w:rsidR="00CB7EB9" w:rsidRPr="00D877E8">
        <w:rPr>
          <w:rFonts w:cs="Times New Roman"/>
        </w:rPr>
        <w:t xml:space="preserve"> emergency</w:t>
      </w:r>
      <w:r w:rsidR="008A06F6">
        <w:rPr>
          <w:rFonts w:cs="Times New Roman"/>
        </w:rPr>
        <w:t xml:space="preserve"> use results in hundreds of users at the same time.</w:t>
      </w:r>
    </w:p>
    <w:p w:rsidR="00CB7EB9" w:rsidRDefault="00CB7EB9" w:rsidP="00CB7EB9">
      <w:pPr>
        <w:pStyle w:val="NoSpacing"/>
        <w:numPr>
          <w:ilvl w:val="0"/>
          <w:numId w:val="12"/>
        </w:numPr>
        <w:tabs>
          <w:tab w:val="left" w:pos="3855"/>
        </w:tabs>
        <w:rPr>
          <w:rFonts w:cs="Times New Roman"/>
        </w:rPr>
      </w:pPr>
      <w:r w:rsidRPr="00D877E8">
        <w:rPr>
          <w:rFonts w:cs="Times New Roman"/>
        </w:rPr>
        <w:t xml:space="preserve">Have the ability to make </w:t>
      </w:r>
      <w:r w:rsidR="008A06F6">
        <w:rPr>
          <w:rFonts w:cs="Times New Roman"/>
        </w:rPr>
        <w:t xml:space="preserve">use of a </w:t>
      </w:r>
      <w:r w:rsidRPr="00D877E8">
        <w:rPr>
          <w:rFonts w:cs="Times New Roman"/>
        </w:rPr>
        <w:t xml:space="preserve">password mandatory so responders can have </w:t>
      </w:r>
      <w:r w:rsidR="008A06F6">
        <w:rPr>
          <w:rFonts w:cs="Times New Roman"/>
        </w:rPr>
        <w:t xml:space="preserve">priority </w:t>
      </w:r>
      <w:r w:rsidRPr="00D877E8">
        <w:rPr>
          <w:rFonts w:cs="Times New Roman"/>
        </w:rPr>
        <w:t>access</w:t>
      </w:r>
      <w:r w:rsidR="008A06F6">
        <w:rPr>
          <w:rFonts w:cs="Times New Roman"/>
        </w:rPr>
        <w:t>.</w:t>
      </w:r>
    </w:p>
    <w:p w:rsidR="002640AE" w:rsidRDefault="002640AE">
      <w:pPr>
        <w:pStyle w:val="NoSpacing"/>
        <w:tabs>
          <w:tab w:val="left" w:pos="3855"/>
        </w:tabs>
        <w:ind w:left="720"/>
        <w:rPr>
          <w:rFonts w:cs="Times New Roman"/>
        </w:rPr>
      </w:pPr>
    </w:p>
    <w:p w:rsidR="00CB7EB9" w:rsidRPr="00D877E8" w:rsidRDefault="00CB7EB9" w:rsidP="00CB7EB9">
      <w:pPr>
        <w:pStyle w:val="NoSpacing"/>
        <w:rPr>
          <w:rFonts w:cs="Times New Roman"/>
        </w:rPr>
      </w:pPr>
      <w:r w:rsidRPr="00D877E8">
        <w:rPr>
          <w:rFonts w:cs="Times New Roman"/>
        </w:rPr>
        <w:t xml:space="preserve">Coming soon </w:t>
      </w:r>
    </w:p>
    <w:p w:rsidR="00CC4C51" w:rsidRPr="00D877E8" w:rsidRDefault="00D25DDB" w:rsidP="00CB7EB9">
      <w:pPr>
        <w:pStyle w:val="NoSpacing"/>
        <w:numPr>
          <w:ilvl w:val="0"/>
          <w:numId w:val="13"/>
        </w:numPr>
        <w:rPr>
          <w:rFonts w:cs="Times New Roman"/>
        </w:rPr>
      </w:pPr>
      <w:r>
        <w:rPr>
          <w:rFonts w:cs="Times New Roman"/>
        </w:rPr>
        <w:t xml:space="preserve">Streaming HD video for ShoreZone; a dot will move along map showing video location.  </w:t>
      </w:r>
    </w:p>
    <w:p w:rsidR="00D16F07" w:rsidRPr="00D877E8" w:rsidRDefault="00D25DDB" w:rsidP="00CB7EB9">
      <w:pPr>
        <w:pStyle w:val="NoSpacing"/>
        <w:numPr>
          <w:ilvl w:val="0"/>
          <w:numId w:val="13"/>
        </w:numPr>
        <w:tabs>
          <w:tab w:val="left" w:pos="3855"/>
        </w:tabs>
        <w:rPr>
          <w:rFonts w:cs="Times New Roman"/>
        </w:rPr>
      </w:pPr>
      <w:r>
        <w:rPr>
          <w:rFonts w:cs="Times New Roman"/>
        </w:rPr>
        <w:t xml:space="preserve">Show dots with vectors or color to </w:t>
      </w:r>
      <w:r w:rsidR="00652F91">
        <w:rPr>
          <w:rFonts w:cs="Times New Roman"/>
        </w:rPr>
        <w:t xml:space="preserve">indicate </w:t>
      </w:r>
      <w:r>
        <w:rPr>
          <w:rFonts w:cs="Times New Roman"/>
        </w:rPr>
        <w:t>magnitude</w:t>
      </w:r>
      <w:r w:rsidR="00652F91">
        <w:rPr>
          <w:rFonts w:cs="Times New Roman"/>
        </w:rPr>
        <w:t xml:space="preserve"> and</w:t>
      </w:r>
      <w:r>
        <w:rPr>
          <w:rFonts w:cs="Times New Roman"/>
        </w:rPr>
        <w:t xml:space="preserve"> direction</w:t>
      </w:r>
      <w:r w:rsidR="00652F91">
        <w:rPr>
          <w:rFonts w:cs="Times New Roman"/>
        </w:rPr>
        <w:t xml:space="preserve"> of the sensor values,</w:t>
      </w:r>
      <w:r>
        <w:rPr>
          <w:rFonts w:cs="Times New Roman"/>
        </w:rPr>
        <w:t xml:space="preserve"> and also </w:t>
      </w:r>
      <w:r w:rsidR="00D16F07" w:rsidRPr="00D877E8">
        <w:rPr>
          <w:rFonts w:cs="Times New Roman"/>
        </w:rPr>
        <w:t>how old the</w:t>
      </w:r>
      <w:r w:rsidR="006E02A3">
        <w:rPr>
          <w:rFonts w:cs="Times New Roman"/>
        </w:rPr>
        <w:t xml:space="preserve"> images or data</w:t>
      </w:r>
      <w:r w:rsidR="00D16F07" w:rsidRPr="00D877E8">
        <w:rPr>
          <w:rFonts w:cs="Times New Roman"/>
        </w:rPr>
        <w:t xml:space="preserve"> are. </w:t>
      </w:r>
    </w:p>
    <w:p w:rsidR="00CB7EB9" w:rsidRPr="00D877E8" w:rsidRDefault="00D25DDB" w:rsidP="00CC4C51">
      <w:pPr>
        <w:pStyle w:val="NoSpacing"/>
        <w:numPr>
          <w:ilvl w:val="0"/>
          <w:numId w:val="13"/>
        </w:numPr>
        <w:tabs>
          <w:tab w:val="left" w:pos="3855"/>
        </w:tabs>
        <w:rPr>
          <w:rFonts w:cs="Times New Roman"/>
        </w:rPr>
      </w:pPr>
      <w:r>
        <w:rPr>
          <w:rFonts w:cs="Times New Roman"/>
        </w:rPr>
        <w:t xml:space="preserve">Better visual display of waves. </w:t>
      </w:r>
    </w:p>
    <w:p w:rsidR="00892AA5" w:rsidRDefault="00D25DDB" w:rsidP="00121FA9">
      <w:pPr>
        <w:pStyle w:val="NoSpacing"/>
        <w:numPr>
          <w:ilvl w:val="0"/>
          <w:numId w:val="13"/>
        </w:numPr>
        <w:tabs>
          <w:tab w:val="left" w:pos="3855"/>
        </w:tabs>
        <w:rPr>
          <w:rFonts w:cs="Times New Roman"/>
        </w:rPr>
      </w:pPr>
      <w:r>
        <w:rPr>
          <w:rFonts w:cs="Times New Roman"/>
        </w:rPr>
        <w:t xml:space="preserve">Extract data by drawing a polygon around it, and export in Excel, </w:t>
      </w:r>
      <w:proofErr w:type="spellStart"/>
      <w:r>
        <w:rPr>
          <w:rFonts w:cs="Times New Roman"/>
        </w:rPr>
        <w:t>csv</w:t>
      </w:r>
      <w:proofErr w:type="spellEnd"/>
      <w:r>
        <w:rPr>
          <w:rFonts w:cs="Times New Roman"/>
        </w:rPr>
        <w:t xml:space="preserve">, or shape file. Shape file will provide metadata document packaged with it </w:t>
      </w:r>
    </w:p>
    <w:p w:rsidR="00652F91" w:rsidRPr="00D877E8" w:rsidRDefault="00652F91" w:rsidP="00121FA9">
      <w:pPr>
        <w:pStyle w:val="NoSpacing"/>
        <w:numPr>
          <w:ilvl w:val="0"/>
          <w:numId w:val="13"/>
        </w:numPr>
        <w:tabs>
          <w:tab w:val="left" w:pos="3855"/>
        </w:tabs>
        <w:rPr>
          <w:rFonts w:cs="Times New Roman"/>
        </w:rPr>
      </w:pPr>
      <w:r>
        <w:rPr>
          <w:rFonts w:cs="Times New Roman"/>
        </w:rPr>
        <w:t>Caching images</w:t>
      </w:r>
    </w:p>
    <w:p w:rsidR="00D2512D" w:rsidRPr="00D877E8" w:rsidRDefault="00D2512D" w:rsidP="00D2512D">
      <w:pPr>
        <w:pStyle w:val="NoSpacing"/>
        <w:rPr>
          <w:rFonts w:cs="Times New Roman"/>
        </w:rPr>
      </w:pPr>
    </w:p>
    <w:p w:rsidR="00652F91" w:rsidRDefault="00652F91" w:rsidP="00D2512D">
      <w:pPr>
        <w:pStyle w:val="NoSpacing"/>
        <w:rPr>
          <w:rFonts w:cs="Times New Roman"/>
          <w:u w:val="single"/>
        </w:rPr>
      </w:pPr>
    </w:p>
    <w:p w:rsidR="00652F91" w:rsidRDefault="00652F91" w:rsidP="00D2512D">
      <w:pPr>
        <w:pStyle w:val="NoSpacing"/>
        <w:rPr>
          <w:rFonts w:cs="Times New Roman"/>
          <w:u w:val="single"/>
        </w:rPr>
      </w:pPr>
    </w:p>
    <w:p w:rsidR="00145126" w:rsidRPr="00D877E8" w:rsidRDefault="00D25DDB" w:rsidP="00D2512D">
      <w:pPr>
        <w:pStyle w:val="NoSpacing"/>
        <w:rPr>
          <w:rFonts w:cs="Times New Roman"/>
          <w:u w:val="single"/>
        </w:rPr>
      </w:pPr>
      <w:r>
        <w:rPr>
          <w:rFonts w:cs="Times New Roman"/>
          <w:u w:val="single"/>
        </w:rPr>
        <w:t>Ocean Workspace</w:t>
      </w:r>
    </w:p>
    <w:p w:rsidR="00145126" w:rsidRPr="00D877E8" w:rsidRDefault="00D25DDB" w:rsidP="00D2512D">
      <w:pPr>
        <w:pStyle w:val="NoSpacing"/>
        <w:rPr>
          <w:rFonts w:cs="Times New Roman"/>
        </w:rPr>
      </w:pPr>
      <w:r>
        <w:rPr>
          <w:rFonts w:cs="Times New Roman"/>
        </w:rPr>
        <w:t xml:space="preserve">This interface </w:t>
      </w:r>
      <w:r w:rsidR="006E02A3">
        <w:rPr>
          <w:rFonts w:cs="Times New Roman"/>
        </w:rPr>
        <w:t xml:space="preserve">will </w:t>
      </w:r>
      <w:r w:rsidR="00CB7EB9" w:rsidRPr="00D877E8">
        <w:rPr>
          <w:rFonts w:cs="Times New Roman"/>
        </w:rPr>
        <w:t xml:space="preserve">allow researchers to create personal and project profiles, author metadata, </w:t>
      </w:r>
      <w:proofErr w:type="gramStart"/>
      <w:r w:rsidR="00CB7EB9" w:rsidRPr="00D877E8">
        <w:rPr>
          <w:rFonts w:cs="Times New Roman"/>
        </w:rPr>
        <w:t>post</w:t>
      </w:r>
      <w:proofErr w:type="gramEnd"/>
      <w:r w:rsidR="00CB7EB9" w:rsidRPr="00D877E8">
        <w:rPr>
          <w:rFonts w:cs="Times New Roman"/>
        </w:rPr>
        <w:t xml:space="preserve"> and organize data, manage files into </w:t>
      </w:r>
      <w:r w:rsidR="006E02A3">
        <w:rPr>
          <w:rFonts w:cs="Times New Roman"/>
        </w:rPr>
        <w:t xml:space="preserve">a </w:t>
      </w:r>
      <w:r w:rsidR="00CB7EB9" w:rsidRPr="00D877E8">
        <w:rPr>
          <w:rFonts w:cs="Times New Roman"/>
        </w:rPr>
        <w:t xml:space="preserve">single level file structure. </w:t>
      </w:r>
      <w:r w:rsidR="00145126" w:rsidRPr="00D877E8">
        <w:rPr>
          <w:rFonts w:cs="Times New Roman"/>
        </w:rPr>
        <w:t xml:space="preserve">Some of funding </w:t>
      </w:r>
      <w:r w:rsidR="00CB7EB9" w:rsidRPr="00D877E8">
        <w:rPr>
          <w:rFonts w:cs="Times New Roman"/>
        </w:rPr>
        <w:t xml:space="preserve">is </w:t>
      </w:r>
      <w:r w:rsidR="00145126" w:rsidRPr="00D877E8">
        <w:rPr>
          <w:rFonts w:cs="Times New Roman"/>
        </w:rPr>
        <w:t xml:space="preserve">from </w:t>
      </w:r>
      <w:r w:rsidR="00CB7EB9" w:rsidRPr="00D877E8">
        <w:rPr>
          <w:rFonts w:cs="Times New Roman"/>
        </w:rPr>
        <w:t xml:space="preserve">the </w:t>
      </w:r>
      <w:r w:rsidR="00145126" w:rsidRPr="00D877E8">
        <w:rPr>
          <w:rFonts w:cs="Times New Roman"/>
        </w:rPr>
        <w:t>PWSSC</w:t>
      </w:r>
      <w:r w:rsidR="00CB7EB9" w:rsidRPr="00D877E8">
        <w:rPr>
          <w:rFonts w:cs="Times New Roman"/>
        </w:rPr>
        <w:t xml:space="preserve"> and there is a p</w:t>
      </w:r>
      <w:r w:rsidR="00145126" w:rsidRPr="00D877E8">
        <w:rPr>
          <w:rFonts w:cs="Times New Roman"/>
        </w:rPr>
        <w:t>hased roll-out strategy.</w:t>
      </w:r>
    </w:p>
    <w:p w:rsidR="00F405D0" w:rsidRPr="00D877E8" w:rsidRDefault="00F405D0" w:rsidP="00D2512D">
      <w:pPr>
        <w:pStyle w:val="NoSpacing"/>
        <w:rPr>
          <w:rFonts w:cs="Times New Roman"/>
        </w:rPr>
      </w:pPr>
    </w:p>
    <w:p w:rsidR="00F405D0" w:rsidRPr="00D877E8" w:rsidRDefault="00D25DDB" w:rsidP="00D2512D">
      <w:pPr>
        <w:pStyle w:val="NoSpacing"/>
        <w:rPr>
          <w:rFonts w:cs="Times New Roman"/>
        </w:rPr>
      </w:pPr>
      <w:r>
        <w:rPr>
          <w:rFonts w:cs="Times New Roman"/>
        </w:rPr>
        <w:t xml:space="preserve">Phase 1: Oct </w:t>
      </w:r>
      <w:r w:rsidR="006E02A3">
        <w:rPr>
          <w:rFonts w:cs="Times New Roman"/>
        </w:rPr>
        <w:t>B</w:t>
      </w:r>
      <w:r w:rsidR="00F405D0" w:rsidRPr="00D877E8">
        <w:rPr>
          <w:rFonts w:cs="Times New Roman"/>
        </w:rPr>
        <w:t>eta version</w:t>
      </w:r>
    </w:p>
    <w:p w:rsidR="00F405D0" w:rsidRPr="00D877E8" w:rsidRDefault="00D25DDB" w:rsidP="00D2512D">
      <w:pPr>
        <w:pStyle w:val="NoSpacing"/>
        <w:rPr>
          <w:rFonts w:cs="Times New Roman"/>
        </w:rPr>
      </w:pPr>
      <w:r>
        <w:rPr>
          <w:rFonts w:cs="Times New Roman"/>
        </w:rPr>
        <w:tab/>
        <w:t>Deployment to PWSSC – web services in Anchorage but data storage in Cordova</w:t>
      </w:r>
    </w:p>
    <w:p w:rsidR="00F405D0" w:rsidRPr="00D877E8" w:rsidRDefault="00D25DDB" w:rsidP="00D2512D">
      <w:pPr>
        <w:pStyle w:val="NoSpacing"/>
        <w:rPr>
          <w:rFonts w:cs="Times New Roman"/>
        </w:rPr>
      </w:pPr>
      <w:r>
        <w:rPr>
          <w:rFonts w:cs="Times New Roman"/>
        </w:rPr>
        <w:tab/>
        <w:t>Beta version – Anchorage data storage, Anchorage services</w:t>
      </w:r>
    </w:p>
    <w:p w:rsidR="00D2512D" w:rsidRPr="00D877E8" w:rsidRDefault="00D25DDB" w:rsidP="00D2512D">
      <w:pPr>
        <w:pStyle w:val="NoSpacing"/>
        <w:rPr>
          <w:rFonts w:cs="Times New Roman"/>
        </w:rPr>
      </w:pPr>
      <w:r>
        <w:rPr>
          <w:rFonts w:cs="Times New Roman"/>
        </w:rPr>
        <w:t xml:space="preserve">Phase II: Feb 2012, </w:t>
      </w:r>
      <w:r w:rsidR="006E02A3">
        <w:rPr>
          <w:rFonts w:cs="Times New Roman"/>
        </w:rPr>
        <w:t xml:space="preserve">Ocean Workspace </w:t>
      </w:r>
      <w:r w:rsidR="00F405D0" w:rsidRPr="00D877E8">
        <w:rPr>
          <w:rFonts w:cs="Times New Roman"/>
        </w:rPr>
        <w:t>version 1.0</w:t>
      </w:r>
      <w:r w:rsidR="006E02A3">
        <w:rPr>
          <w:rFonts w:cs="Times New Roman"/>
        </w:rPr>
        <w:t xml:space="preserve"> released to public</w:t>
      </w:r>
    </w:p>
    <w:p w:rsidR="00F405D0" w:rsidRPr="00D877E8" w:rsidRDefault="00F405D0" w:rsidP="00D2512D">
      <w:pPr>
        <w:pStyle w:val="NoSpacing"/>
        <w:rPr>
          <w:rFonts w:cs="Times New Roman"/>
        </w:rPr>
      </w:pPr>
      <w:r w:rsidRPr="00D877E8">
        <w:rPr>
          <w:rFonts w:cs="Times New Roman"/>
        </w:rPr>
        <w:tab/>
      </w:r>
      <w:r w:rsidR="006E02A3">
        <w:rPr>
          <w:rFonts w:cs="Times New Roman"/>
        </w:rPr>
        <w:t>Will be used to p</w:t>
      </w:r>
      <w:r w:rsidRPr="00D877E8">
        <w:rPr>
          <w:rFonts w:cs="Times New Roman"/>
        </w:rPr>
        <w:t xml:space="preserve">rovide services for EVOS LTM and </w:t>
      </w:r>
      <w:r w:rsidR="00874DC5" w:rsidRPr="00D877E8">
        <w:rPr>
          <w:rFonts w:cs="Times New Roman"/>
        </w:rPr>
        <w:t xml:space="preserve">Herring Research &amp; Monitoring </w:t>
      </w:r>
    </w:p>
    <w:p w:rsidR="00F405D0" w:rsidRPr="00D877E8" w:rsidRDefault="00D25DDB" w:rsidP="00D2512D">
      <w:pPr>
        <w:pStyle w:val="NoSpacing"/>
        <w:rPr>
          <w:rFonts w:cs="Times New Roman"/>
        </w:rPr>
      </w:pPr>
      <w:r>
        <w:rPr>
          <w:rFonts w:cs="Times New Roman"/>
        </w:rPr>
        <w:tab/>
        <w:t>Storage via Swift Cluster Portal</w:t>
      </w:r>
    </w:p>
    <w:p w:rsidR="00874DC5" w:rsidRPr="00D877E8" w:rsidRDefault="00874DC5" w:rsidP="00D2512D">
      <w:pPr>
        <w:pStyle w:val="NoSpacing"/>
        <w:rPr>
          <w:rFonts w:cs="Times New Roman"/>
        </w:rPr>
      </w:pPr>
    </w:p>
    <w:p w:rsidR="00874DC5" w:rsidRPr="00D877E8" w:rsidRDefault="00D25DDB" w:rsidP="006A453A">
      <w:pPr>
        <w:pStyle w:val="NoSpacing"/>
        <w:rPr>
          <w:rFonts w:cs="Times New Roman"/>
        </w:rPr>
      </w:pPr>
      <w:r>
        <w:rPr>
          <w:rFonts w:cs="Times New Roman"/>
        </w:rPr>
        <w:t xml:space="preserve">Beta testers will help </w:t>
      </w:r>
      <w:r w:rsidR="006E02A3">
        <w:rPr>
          <w:rFonts w:cs="Times New Roman"/>
        </w:rPr>
        <w:t>refine</w:t>
      </w:r>
      <w:r w:rsidR="006E02A3" w:rsidRPr="00D877E8">
        <w:rPr>
          <w:rFonts w:cs="Times New Roman"/>
        </w:rPr>
        <w:t xml:space="preserve"> </w:t>
      </w:r>
      <w:r w:rsidR="006A453A" w:rsidRPr="00D877E8">
        <w:rPr>
          <w:rFonts w:cs="Times New Roman"/>
        </w:rPr>
        <w:t>the tool</w:t>
      </w:r>
      <w:r w:rsidR="00874DC5" w:rsidRPr="00D877E8">
        <w:rPr>
          <w:rFonts w:cs="Times New Roman"/>
        </w:rPr>
        <w:t xml:space="preserve"> between October and February.  </w:t>
      </w:r>
    </w:p>
    <w:p w:rsidR="006A453A" w:rsidRPr="00D877E8" w:rsidRDefault="006A453A" w:rsidP="006A453A">
      <w:pPr>
        <w:pStyle w:val="NoSpacing"/>
        <w:rPr>
          <w:rFonts w:cs="Times New Roman"/>
          <w:i/>
        </w:rPr>
      </w:pPr>
      <w:r w:rsidRPr="00D877E8">
        <w:rPr>
          <w:rFonts w:cs="Times New Roman"/>
          <w:i/>
        </w:rPr>
        <w:t>Action: Rob will send a log in and password to DMAC members next week where they can upload sample datasets and metadata</w:t>
      </w:r>
      <w:r w:rsidR="006E02A3">
        <w:rPr>
          <w:rFonts w:cs="Times New Roman"/>
          <w:i/>
        </w:rPr>
        <w:t xml:space="preserve"> and Beta test the Ocean Workspace.</w:t>
      </w:r>
    </w:p>
    <w:p w:rsidR="006A453A" w:rsidRPr="00D877E8" w:rsidRDefault="006A453A" w:rsidP="00D2512D">
      <w:pPr>
        <w:pStyle w:val="NoSpacing"/>
        <w:rPr>
          <w:rFonts w:cs="Times New Roman"/>
        </w:rPr>
      </w:pPr>
    </w:p>
    <w:p w:rsidR="005620A2" w:rsidRPr="00D877E8" w:rsidRDefault="00D25DDB" w:rsidP="00121FA9">
      <w:pPr>
        <w:pStyle w:val="NoSpacing"/>
        <w:rPr>
          <w:rFonts w:cs="Times New Roman"/>
        </w:rPr>
      </w:pPr>
      <w:r>
        <w:rPr>
          <w:rFonts w:cs="Times New Roman"/>
        </w:rPr>
        <w:t xml:space="preserve">The committee discussed the functionality of the tool and </w:t>
      </w:r>
      <w:r w:rsidR="006E02A3">
        <w:rPr>
          <w:rFonts w:cs="Times New Roman"/>
        </w:rPr>
        <w:t xml:space="preserve">members </w:t>
      </w:r>
      <w:r w:rsidR="006A453A" w:rsidRPr="00D877E8">
        <w:rPr>
          <w:rFonts w:cs="Times New Roman"/>
        </w:rPr>
        <w:t>were interested in how it addressed p</w:t>
      </w:r>
      <w:r w:rsidR="000C1D61" w:rsidRPr="00D877E8">
        <w:rPr>
          <w:rFonts w:cs="Times New Roman"/>
        </w:rPr>
        <w:t>roject tracking (who does what where)</w:t>
      </w:r>
      <w:r w:rsidR="006A453A" w:rsidRPr="00D877E8">
        <w:rPr>
          <w:rFonts w:cs="Times New Roman"/>
        </w:rPr>
        <w:t>, and data access.  The da</w:t>
      </w:r>
      <w:r w:rsidR="007F5D69" w:rsidRPr="00D877E8">
        <w:rPr>
          <w:rFonts w:cs="Times New Roman"/>
        </w:rPr>
        <w:t>ta catalogue</w:t>
      </w:r>
      <w:r w:rsidR="006A453A" w:rsidRPr="00D877E8">
        <w:rPr>
          <w:rFonts w:cs="Times New Roman"/>
        </w:rPr>
        <w:t xml:space="preserve"> </w:t>
      </w:r>
      <w:r w:rsidR="007F5D69" w:rsidRPr="00D877E8">
        <w:rPr>
          <w:rFonts w:cs="Times New Roman"/>
        </w:rPr>
        <w:t>would sit on top of the workspace</w:t>
      </w:r>
      <w:r w:rsidR="006A453A" w:rsidRPr="00D877E8">
        <w:rPr>
          <w:rFonts w:cs="Times New Roman"/>
        </w:rPr>
        <w:t xml:space="preserve"> and include a s</w:t>
      </w:r>
      <w:r w:rsidR="007F5D69" w:rsidRPr="00D877E8">
        <w:rPr>
          <w:rFonts w:cs="Times New Roman"/>
        </w:rPr>
        <w:t xml:space="preserve">earch function. </w:t>
      </w:r>
      <w:r w:rsidR="006A453A" w:rsidRPr="00D877E8">
        <w:rPr>
          <w:rFonts w:cs="Times New Roman"/>
        </w:rPr>
        <w:t>Uploaded s</w:t>
      </w:r>
      <w:r w:rsidR="00B02CDB" w:rsidRPr="00D877E8">
        <w:rPr>
          <w:rFonts w:cs="Times New Roman"/>
        </w:rPr>
        <w:t>hape file</w:t>
      </w:r>
      <w:r>
        <w:rPr>
          <w:rFonts w:cs="Times New Roman"/>
        </w:rPr>
        <w:t xml:space="preserve">s could automatically be visualized. People uploading data could </w:t>
      </w:r>
      <w:r w:rsidR="006E02A3">
        <w:rPr>
          <w:rFonts w:cs="Times New Roman"/>
        </w:rPr>
        <w:t>input data</w:t>
      </w:r>
      <w:r w:rsidR="00B02CDB" w:rsidRPr="00D877E8">
        <w:rPr>
          <w:rFonts w:cs="Times New Roman"/>
        </w:rPr>
        <w:t xml:space="preserve"> wi</w:t>
      </w:r>
      <w:r w:rsidR="006A453A" w:rsidRPr="00D877E8">
        <w:rPr>
          <w:rFonts w:cs="Times New Roman"/>
        </w:rPr>
        <w:t xml:space="preserve">thout </w:t>
      </w:r>
      <w:r w:rsidR="006E02A3">
        <w:rPr>
          <w:rFonts w:cs="Times New Roman"/>
        </w:rPr>
        <w:t xml:space="preserve">a </w:t>
      </w:r>
      <w:r w:rsidR="006A453A" w:rsidRPr="00D877E8">
        <w:rPr>
          <w:rFonts w:cs="Times New Roman"/>
        </w:rPr>
        <w:t>complete metadata record</w:t>
      </w:r>
      <w:r w:rsidR="006E02A3">
        <w:rPr>
          <w:rFonts w:cs="Times New Roman"/>
        </w:rPr>
        <w:t>,</w:t>
      </w:r>
      <w:r w:rsidR="006A453A" w:rsidRPr="00D877E8">
        <w:rPr>
          <w:rFonts w:cs="Times New Roman"/>
        </w:rPr>
        <w:t xml:space="preserve"> b</w:t>
      </w:r>
      <w:r w:rsidR="00B02CDB" w:rsidRPr="00D877E8">
        <w:rPr>
          <w:rFonts w:cs="Times New Roman"/>
        </w:rPr>
        <w:t>ut</w:t>
      </w:r>
      <w:r w:rsidR="006A453A" w:rsidRPr="00D877E8">
        <w:rPr>
          <w:rFonts w:cs="Times New Roman"/>
        </w:rPr>
        <w:t xml:space="preserve"> </w:t>
      </w:r>
      <w:r w:rsidR="006E02A3">
        <w:rPr>
          <w:rFonts w:cs="Times New Roman"/>
        </w:rPr>
        <w:t>the record</w:t>
      </w:r>
      <w:r w:rsidR="00B02CDB" w:rsidRPr="00D877E8">
        <w:rPr>
          <w:rFonts w:cs="Times New Roman"/>
        </w:rPr>
        <w:t xml:space="preserve"> must </w:t>
      </w:r>
      <w:r w:rsidR="006A453A" w:rsidRPr="00D877E8">
        <w:rPr>
          <w:rFonts w:cs="Times New Roman"/>
        </w:rPr>
        <w:t xml:space="preserve">contain </w:t>
      </w:r>
      <w:r w:rsidR="00B02CDB" w:rsidRPr="00D877E8">
        <w:rPr>
          <w:rFonts w:cs="Times New Roman"/>
        </w:rPr>
        <w:t xml:space="preserve">certain </w:t>
      </w:r>
      <w:r w:rsidR="006E02A3">
        <w:rPr>
          <w:rFonts w:cs="Times New Roman"/>
        </w:rPr>
        <w:t xml:space="preserve">minimum </w:t>
      </w:r>
      <w:r w:rsidR="00B02CDB" w:rsidRPr="00D877E8">
        <w:rPr>
          <w:rFonts w:cs="Times New Roman"/>
        </w:rPr>
        <w:t xml:space="preserve">components. </w:t>
      </w:r>
      <w:r w:rsidR="006A453A" w:rsidRPr="00D877E8">
        <w:rPr>
          <w:rFonts w:cs="Times New Roman"/>
        </w:rPr>
        <w:t xml:space="preserve">The </w:t>
      </w:r>
      <w:r w:rsidR="005620A2" w:rsidRPr="00D877E8">
        <w:rPr>
          <w:rFonts w:cs="Times New Roman"/>
        </w:rPr>
        <w:t xml:space="preserve">PWSSC is going to be </w:t>
      </w:r>
      <w:r w:rsidR="006A453A" w:rsidRPr="00D877E8">
        <w:rPr>
          <w:rFonts w:cs="Times New Roman"/>
        </w:rPr>
        <w:t xml:space="preserve">the first program-wide </w:t>
      </w:r>
      <w:r w:rsidR="006E02A3">
        <w:rPr>
          <w:rFonts w:cs="Times New Roman"/>
        </w:rPr>
        <w:t>B</w:t>
      </w:r>
      <w:r w:rsidR="005620A2" w:rsidRPr="00D877E8">
        <w:rPr>
          <w:rFonts w:cs="Times New Roman"/>
        </w:rPr>
        <w:t>eta test</w:t>
      </w:r>
      <w:r w:rsidR="006A453A" w:rsidRPr="00D877E8">
        <w:rPr>
          <w:rFonts w:cs="Times New Roman"/>
        </w:rPr>
        <w:t>er</w:t>
      </w:r>
      <w:r w:rsidR="006E02A3">
        <w:rPr>
          <w:rFonts w:cs="Times New Roman"/>
        </w:rPr>
        <w:t xml:space="preserve"> of the Ocean Workspace</w:t>
      </w:r>
      <w:r w:rsidR="005620A2" w:rsidRPr="00D877E8">
        <w:rPr>
          <w:rFonts w:cs="Times New Roman"/>
        </w:rPr>
        <w:t xml:space="preserve">. </w:t>
      </w:r>
    </w:p>
    <w:p w:rsidR="0089297A" w:rsidRPr="00D877E8" w:rsidRDefault="0089297A" w:rsidP="00121FA9">
      <w:pPr>
        <w:pStyle w:val="NoSpacing"/>
        <w:rPr>
          <w:rFonts w:cs="Times New Roman"/>
        </w:rPr>
      </w:pPr>
    </w:p>
    <w:p w:rsidR="00486445" w:rsidRPr="00D877E8" w:rsidRDefault="00486445" w:rsidP="00121FA9">
      <w:pPr>
        <w:pStyle w:val="NoSpacing"/>
        <w:rPr>
          <w:rFonts w:cs="Times New Roman"/>
        </w:rPr>
      </w:pPr>
    </w:p>
    <w:p w:rsidR="00C401AE" w:rsidRPr="00D877E8" w:rsidRDefault="00D25DDB" w:rsidP="00121FA9">
      <w:pPr>
        <w:pStyle w:val="NoSpacing"/>
        <w:rPr>
          <w:rFonts w:cs="Times New Roman"/>
        </w:rPr>
      </w:pPr>
      <w:r>
        <w:rPr>
          <w:rFonts w:cs="Times New Roman"/>
        </w:rPr>
        <w:t>The group discussed future meeting dates and adjourned at 4:30pm.</w:t>
      </w:r>
    </w:p>
    <w:sectPr w:rsidR="00C401AE" w:rsidRPr="00D877E8" w:rsidSect="00636750">
      <w:footerReference w:type="even"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5B" w:rsidRDefault="00F4475B" w:rsidP="00E52039">
      <w:pPr>
        <w:spacing w:after="0" w:line="240" w:lineRule="auto"/>
      </w:pPr>
      <w:r>
        <w:separator/>
      </w:r>
    </w:p>
  </w:endnote>
  <w:endnote w:type="continuationSeparator" w:id="0">
    <w:p w:rsidR="00F4475B" w:rsidRDefault="00F4475B" w:rsidP="00E5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8A" w:rsidRDefault="002640AE" w:rsidP="00EE69DF">
    <w:pPr>
      <w:pStyle w:val="Footer"/>
      <w:framePr w:wrap="around" w:vAnchor="text" w:hAnchor="margin" w:xAlign="right" w:y="1"/>
      <w:rPr>
        <w:rStyle w:val="PageNumber"/>
      </w:rPr>
    </w:pPr>
    <w:r>
      <w:rPr>
        <w:rStyle w:val="PageNumber"/>
      </w:rPr>
      <w:fldChar w:fldCharType="begin"/>
    </w:r>
    <w:r w:rsidR="007E7B8A">
      <w:rPr>
        <w:rStyle w:val="PageNumber"/>
      </w:rPr>
      <w:instrText xml:space="preserve">PAGE  </w:instrText>
    </w:r>
    <w:r>
      <w:rPr>
        <w:rStyle w:val="PageNumber"/>
      </w:rPr>
      <w:fldChar w:fldCharType="end"/>
    </w:r>
  </w:p>
  <w:p w:rsidR="007E7B8A" w:rsidRDefault="007E7B8A" w:rsidP="00EE69D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8A" w:rsidRDefault="002640AE" w:rsidP="00EE69DF">
    <w:pPr>
      <w:pStyle w:val="Footer"/>
      <w:framePr w:wrap="around" w:vAnchor="text" w:hAnchor="margin" w:xAlign="right" w:y="1"/>
      <w:rPr>
        <w:rStyle w:val="PageNumber"/>
      </w:rPr>
    </w:pPr>
    <w:r>
      <w:rPr>
        <w:rStyle w:val="PageNumber"/>
      </w:rPr>
      <w:fldChar w:fldCharType="begin"/>
    </w:r>
    <w:r w:rsidR="007E7B8A">
      <w:rPr>
        <w:rStyle w:val="PageNumber"/>
      </w:rPr>
      <w:instrText xml:space="preserve">PAGE  </w:instrText>
    </w:r>
    <w:r>
      <w:rPr>
        <w:rStyle w:val="PageNumber"/>
      </w:rPr>
      <w:fldChar w:fldCharType="separate"/>
    </w:r>
    <w:r w:rsidR="000542EA">
      <w:rPr>
        <w:rStyle w:val="PageNumber"/>
        <w:noProof/>
      </w:rPr>
      <w:t>1</w:t>
    </w:r>
    <w:r>
      <w:rPr>
        <w:rStyle w:val="PageNumber"/>
      </w:rPr>
      <w:fldChar w:fldCharType="end"/>
    </w:r>
  </w:p>
  <w:p w:rsidR="007E7B8A" w:rsidRDefault="007E7B8A" w:rsidP="00EE69D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5B" w:rsidRDefault="00F4475B" w:rsidP="00E52039">
      <w:pPr>
        <w:spacing w:after="0" w:line="240" w:lineRule="auto"/>
      </w:pPr>
      <w:r>
        <w:separator/>
      </w:r>
    </w:p>
  </w:footnote>
  <w:footnote w:type="continuationSeparator" w:id="0">
    <w:p w:rsidR="00F4475B" w:rsidRDefault="00F4475B" w:rsidP="00E5203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AD3"/>
    <w:multiLevelType w:val="hybridMultilevel"/>
    <w:tmpl w:val="BD46B04E"/>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1">
    <w:nsid w:val="279A72A1"/>
    <w:multiLevelType w:val="hybridMultilevel"/>
    <w:tmpl w:val="948C3E80"/>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2">
    <w:nsid w:val="2B71547B"/>
    <w:multiLevelType w:val="hybridMultilevel"/>
    <w:tmpl w:val="917E00B4"/>
    <w:lvl w:ilvl="0" w:tplc="04090001">
      <w:start w:val="1"/>
      <w:numFmt w:val="bullet"/>
      <w:lvlText w:val=""/>
      <w:lvlJc w:val="left"/>
      <w:pPr>
        <w:tabs>
          <w:tab w:val="num" w:pos="720"/>
        </w:tabs>
        <w:ind w:left="720" w:hanging="360"/>
      </w:pPr>
      <w:rPr>
        <w:rFonts w:ascii="Symbol" w:hAnsi="Symbol" w:hint="default"/>
      </w:rPr>
    </w:lvl>
    <w:lvl w:ilvl="1" w:tplc="837A7F28">
      <w:start w:val="1"/>
      <w:numFmt w:val="bullet"/>
      <w:lvlText w:val=""/>
      <w:lvlJc w:val="left"/>
      <w:pPr>
        <w:tabs>
          <w:tab w:val="num" w:pos="1440"/>
        </w:tabs>
        <w:ind w:left="1440" w:hanging="360"/>
      </w:pPr>
      <w:rPr>
        <w:rFonts w:ascii="Wingdings" w:hAnsi="Wingdings" w:hint="default"/>
      </w:rPr>
    </w:lvl>
    <w:lvl w:ilvl="2" w:tplc="84AAEEF8" w:tentative="1">
      <w:start w:val="1"/>
      <w:numFmt w:val="bullet"/>
      <w:lvlText w:val=""/>
      <w:lvlJc w:val="left"/>
      <w:pPr>
        <w:tabs>
          <w:tab w:val="num" w:pos="2160"/>
        </w:tabs>
        <w:ind w:left="2160" w:hanging="360"/>
      </w:pPr>
      <w:rPr>
        <w:rFonts w:ascii="Wingdings" w:hAnsi="Wingdings" w:hint="default"/>
      </w:rPr>
    </w:lvl>
    <w:lvl w:ilvl="3" w:tplc="68CE442E" w:tentative="1">
      <w:start w:val="1"/>
      <w:numFmt w:val="bullet"/>
      <w:lvlText w:val=""/>
      <w:lvlJc w:val="left"/>
      <w:pPr>
        <w:tabs>
          <w:tab w:val="num" w:pos="2880"/>
        </w:tabs>
        <w:ind w:left="2880" w:hanging="360"/>
      </w:pPr>
      <w:rPr>
        <w:rFonts w:ascii="Wingdings" w:hAnsi="Wingdings" w:hint="default"/>
      </w:rPr>
    </w:lvl>
    <w:lvl w:ilvl="4" w:tplc="FFB0D154" w:tentative="1">
      <w:start w:val="1"/>
      <w:numFmt w:val="bullet"/>
      <w:lvlText w:val=""/>
      <w:lvlJc w:val="left"/>
      <w:pPr>
        <w:tabs>
          <w:tab w:val="num" w:pos="3600"/>
        </w:tabs>
        <w:ind w:left="3600" w:hanging="360"/>
      </w:pPr>
      <w:rPr>
        <w:rFonts w:ascii="Wingdings" w:hAnsi="Wingdings" w:hint="default"/>
      </w:rPr>
    </w:lvl>
    <w:lvl w:ilvl="5" w:tplc="2B908DB6" w:tentative="1">
      <w:start w:val="1"/>
      <w:numFmt w:val="bullet"/>
      <w:lvlText w:val=""/>
      <w:lvlJc w:val="left"/>
      <w:pPr>
        <w:tabs>
          <w:tab w:val="num" w:pos="4320"/>
        </w:tabs>
        <w:ind w:left="4320" w:hanging="360"/>
      </w:pPr>
      <w:rPr>
        <w:rFonts w:ascii="Wingdings" w:hAnsi="Wingdings" w:hint="default"/>
      </w:rPr>
    </w:lvl>
    <w:lvl w:ilvl="6" w:tplc="FA9CD834" w:tentative="1">
      <w:start w:val="1"/>
      <w:numFmt w:val="bullet"/>
      <w:lvlText w:val=""/>
      <w:lvlJc w:val="left"/>
      <w:pPr>
        <w:tabs>
          <w:tab w:val="num" w:pos="5040"/>
        </w:tabs>
        <w:ind w:left="5040" w:hanging="360"/>
      </w:pPr>
      <w:rPr>
        <w:rFonts w:ascii="Wingdings" w:hAnsi="Wingdings" w:hint="default"/>
      </w:rPr>
    </w:lvl>
    <w:lvl w:ilvl="7" w:tplc="DDEC5754" w:tentative="1">
      <w:start w:val="1"/>
      <w:numFmt w:val="bullet"/>
      <w:lvlText w:val=""/>
      <w:lvlJc w:val="left"/>
      <w:pPr>
        <w:tabs>
          <w:tab w:val="num" w:pos="5760"/>
        </w:tabs>
        <w:ind w:left="5760" w:hanging="360"/>
      </w:pPr>
      <w:rPr>
        <w:rFonts w:ascii="Wingdings" w:hAnsi="Wingdings" w:hint="default"/>
      </w:rPr>
    </w:lvl>
    <w:lvl w:ilvl="8" w:tplc="9F2A8FC4" w:tentative="1">
      <w:start w:val="1"/>
      <w:numFmt w:val="bullet"/>
      <w:lvlText w:val=""/>
      <w:lvlJc w:val="left"/>
      <w:pPr>
        <w:tabs>
          <w:tab w:val="num" w:pos="6480"/>
        </w:tabs>
        <w:ind w:left="6480" w:hanging="360"/>
      </w:pPr>
      <w:rPr>
        <w:rFonts w:ascii="Wingdings" w:hAnsi="Wingdings" w:hint="default"/>
      </w:rPr>
    </w:lvl>
  </w:abstractNum>
  <w:abstractNum w:abstractNumId="3">
    <w:nsid w:val="2E104B27"/>
    <w:multiLevelType w:val="hybridMultilevel"/>
    <w:tmpl w:val="CA362312"/>
    <w:lvl w:ilvl="0" w:tplc="B2D2AAB2">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C649C"/>
    <w:multiLevelType w:val="hybridMultilevel"/>
    <w:tmpl w:val="E480A624"/>
    <w:lvl w:ilvl="0" w:tplc="4EE89E90">
      <w:start w:val="1"/>
      <w:numFmt w:val="decimal"/>
      <w:lvlText w:val="%1."/>
      <w:lvlJc w:val="left"/>
      <w:pPr>
        <w:tabs>
          <w:tab w:val="num" w:pos="720"/>
        </w:tabs>
        <w:ind w:left="720" w:hanging="360"/>
      </w:pPr>
    </w:lvl>
    <w:lvl w:ilvl="1" w:tplc="63BEF684">
      <w:start w:val="1"/>
      <w:numFmt w:val="decimal"/>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5">
    <w:nsid w:val="3DDF5462"/>
    <w:multiLevelType w:val="hybridMultilevel"/>
    <w:tmpl w:val="DEA4E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F0C8B"/>
    <w:multiLevelType w:val="hybridMultilevel"/>
    <w:tmpl w:val="ACE4158E"/>
    <w:lvl w:ilvl="0" w:tplc="04090001">
      <w:start w:val="1"/>
      <w:numFmt w:val="bullet"/>
      <w:lvlText w:val=""/>
      <w:lvlJc w:val="left"/>
      <w:pPr>
        <w:tabs>
          <w:tab w:val="num" w:pos="720"/>
        </w:tabs>
        <w:ind w:left="720" w:hanging="360"/>
      </w:pPr>
      <w:rPr>
        <w:rFonts w:ascii="Symbol" w:hAnsi="Symbol" w:hint="default"/>
      </w:rPr>
    </w:lvl>
    <w:lvl w:ilvl="1" w:tplc="74F2D48A" w:tentative="1">
      <w:start w:val="1"/>
      <w:numFmt w:val="bullet"/>
      <w:lvlText w:val=""/>
      <w:lvlJc w:val="left"/>
      <w:pPr>
        <w:tabs>
          <w:tab w:val="num" w:pos="1440"/>
        </w:tabs>
        <w:ind w:left="1440" w:hanging="360"/>
      </w:pPr>
      <w:rPr>
        <w:rFonts w:ascii="Wingdings" w:hAnsi="Wingdings" w:hint="default"/>
      </w:rPr>
    </w:lvl>
    <w:lvl w:ilvl="2" w:tplc="3336FB0C" w:tentative="1">
      <w:start w:val="1"/>
      <w:numFmt w:val="bullet"/>
      <w:lvlText w:val=""/>
      <w:lvlJc w:val="left"/>
      <w:pPr>
        <w:tabs>
          <w:tab w:val="num" w:pos="2160"/>
        </w:tabs>
        <w:ind w:left="2160" w:hanging="360"/>
      </w:pPr>
      <w:rPr>
        <w:rFonts w:ascii="Wingdings" w:hAnsi="Wingdings" w:hint="default"/>
      </w:rPr>
    </w:lvl>
    <w:lvl w:ilvl="3" w:tplc="87A6865C" w:tentative="1">
      <w:start w:val="1"/>
      <w:numFmt w:val="bullet"/>
      <w:lvlText w:val=""/>
      <w:lvlJc w:val="left"/>
      <w:pPr>
        <w:tabs>
          <w:tab w:val="num" w:pos="2880"/>
        </w:tabs>
        <w:ind w:left="2880" w:hanging="360"/>
      </w:pPr>
      <w:rPr>
        <w:rFonts w:ascii="Wingdings" w:hAnsi="Wingdings" w:hint="default"/>
      </w:rPr>
    </w:lvl>
    <w:lvl w:ilvl="4" w:tplc="E04A05EC" w:tentative="1">
      <w:start w:val="1"/>
      <w:numFmt w:val="bullet"/>
      <w:lvlText w:val=""/>
      <w:lvlJc w:val="left"/>
      <w:pPr>
        <w:tabs>
          <w:tab w:val="num" w:pos="3600"/>
        </w:tabs>
        <w:ind w:left="3600" w:hanging="360"/>
      </w:pPr>
      <w:rPr>
        <w:rFonts w:ascii="Wingdings" w:hAnsi="Wingdings" w:hint="default"/>
      </w:rPr>
    </w:lvl>
    <w:lvl w:ilvl="5" w:tplc="9C087FB2" w:tentative="1">
      <w:start w:val="1"/>
      <w:numFmt w:val="bullet"/>
      <w:lvlText w:val=""/>
      <w:lvlJc w:val="left"/>
      <w:pPr>
        <w:tabs>
          <w:tab w:val="num" w:pos="4320"/>
        </w:tabs>
        <w:ind w:left="4320" w:hanging="360"/>
      </w:pPr>
      <w:rPr>
        <w:rFonts w:ascii="Wingdings" w:hAnsi="Wingdings" w:hint="default"/>
      </w:rPr>
    </w:lvl>
    <w:lvl w:ilvl="6" w:tplc="69F2F5DA" w:tentative="1">
      <w:start w:val="1"/>
      <w:numFmt w:val="bullet"/>
      <w:lvlText w:val=""/>
      <w:lvlJc w:val="left"/>
      <w:pPr>
        <w:tabs>
          <w:tab w:val="num" w:pos="5040"/>
        </w:tabs>
        <w:ind w:left="5040" w:hanging="360"/>
      </w:pPr>
      <w:rPr>
        <w:rFonts w:ascii="Wingdings" w:hAnsi="Wingdings" w:hint="default"/>
      </w:rPr>
    </w:lvl>
    <w:lvl w:ilvl="7" w:tplc="6FF205AA" w:tentative="1">
      <w:start w:val="1"/>
      <w:numFmt w:val="bullet"/>
      <w:lvlText w:val=""/>
      <w:lvlJc w:val="left"/>
      <w:pPr>
        <w:tabs>
          <w:tab w:val="num" w:pos="5760"/>
        </w:tabs>
        <w:ind w:left="5760" w:hanging="360"/>
      </w:pPr>
      <w:rPr>
        <w:rFonts w:ascii="Wingdings" w:hAnsi="Wingdings" w:hint="default"/>
      </w:rPr>
    </w:lvl>
    <w:lvl w:ilvl="8" w:tplc="B5FAA59A" w:tentative="1">
      <w:start w:val="1"/>
      <w:numFmt w:val="bullet"/>
      <w:lvlText w:val=""/>
      <w:lvlJc w:val="left"/>
      <w:pPr>
        <w:tabs>
          <w:tab w:val="num" w:pos="6480"/>
        </w:tabs>
        <w:ind w:left="6480" w:hanging="360"/>
      </w:pPr>
      <w:rPr>
        <w:rFonts w:ascii="Wingdings" w:hAnsi="Wingdings" w:hint="default"/>
      </w:rPr>
    </w:lvl>
  </w:abstractNum>
  <w:abstractNum w:abstractNumId="7">
    <w:nsid w:val="4A101A52"/>
    <w:multiLevelType w:val="hybridMultilevel"/>
    <w:tmpl w:val="B004FFE0"/>
    <w:lvl w:ilvl="0" w:tplc="C0CCD630">
      <w:start w:val="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86C31"/>
    <w:multiLevelType w:val="hybridMultilevel"/>
    <w:tmpl w:val="AE76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B632D"/>
    <w:multiLevelType w:val="hybridMultilevel"/>
    <w:tmpl w:val="1244148E"/>
    <w:lvl w:ilvl="0" w:tplc="B2D2AAB2">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E67CDE"/>
    <w:multiLevelType w:val="hybridMultilevel"/>
    <w:tmpl w:val="459CD790"/>
    <w:lvl w:ilvl="0" w:tplc="B2D2AAB2">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B080A"/>
    <w:multiLevelType w:val="hybridMultilevel"/>
    <w:tmpl w:val="2334E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4AAEEF8" w:tentative="1">
      <w:start w:val="1"/>
      <w:numFmt w:val="bullet"/>
      <w:lvlText w:val=""/>
      <w:lvlJc w:val="left"/>
      <w:pPr>
        <w:tabs>
          <w:tab w:val="num" w:pos="2160"/>
        </w:tabs>
        <w:ind w:left="2160" w:hanging="360"/>
      </w:pPr>
      <w:rPr>
        <w:rFonts w:ascii="Wingdings" w:hAnsi="Wingdings" w:hint="default"/>
      </w:rPr>
    </w:lvl>
    <w:lvl w:ilvl="3" w:tplc="68CE442E" w:tentative="1">
      <w:start w:val="1"/>
      <w:numFmt w:val="bullet"/>
      <w:lvlText w:val=""/>
      <w:lvlJc w:val="left"/>
      <w:pPr>
        <w:tabs>
          <w:tab w:val="num" w:pos="2880"/>
        </w:tabs>
        <w:ind w:left="2880" w:hanging="360"/>
      </w:pPr>
      <w:rPr>
        <w:rFonts w:ascii="Wingdings" w:hAnsi="Wingdings" w:hint="default"/>
      </w:rPr>
    </w:lvl>
    <w:lvl w:ilvl="4" w:tplc="FFB0D154" w:tentative="1">
      <w:start w:val="1"/>
      <w:numFmt w:val="bullet"/>
      <w:lvlText w:val=""/>
      <w:lvlJc w:val="left"/>
      <w:pPr>
        <w:tabs>
          <w:tab w:val="num" w:pos="3600"/>
        </w:tabs>
        <w:ind w:left="3600" w:hanging="360"/>
      </w:pPr>
      <w:rPr>
        <w:rFonts w:ascii="Wingdings" w:hAnsi="Wingdings" w:hint="default"/>
      </w:rPr>
    </w:lvl>
    <w:lvl w:ilvl="5" w:tplc="2B908DB6" w:tentative="1">
      <w:start w:val="1"/>
      <w:numFmt w:val="bullet"/>
      <w:lvlText w:val=""/>
      <w:lvlJc w:val="left"/>
      <w:pPr>
        <w:tabs>
          <w:tab w:val="num" w:pos="4320"/>
        </w:tabs>
        <w:ind w:left="4320" w:hanging="360"/>
      </w:pPr>
      <w:rPr>
        <w:rFonts w:ascii="Wingdings" w:hAnsi="Wingdings" w:hint="default"/>
      </w:rPr>
    </w:lvl>
    <w:lvl w:ilvl="6" w:tplc="FA9CD834" w:tentative="1">
      <w:start w:val="1"/>
      <w:numFmt w:val="bullet"/>
      <w:lvlText w:val=""/>
      <w:lvlJc w:val="left"/>
      <w:pPr>
        <w:tabs>
          <w:tab w:val="num" w:pos="5040"/>
        </w:tabs>
        <w:ind w:left="5040" w:hanging="360"/>
      </w:pPr>
      <w:rPr>
        <w:rFonts w:ascii="Wingdings" w:hAnsi="Wingdings" w:hint="default"/>
      </w:rPr>
    </w:lvl>
    <w:lvl w:ilvl="7" w:tplc="DDEC5754" w:tentative="1">
      <w:start w:val="1"/>
      <w:numFmt w:val="bullet"/>
      <w:lvlText w:val=""/>
      <w:lvlJc w:val="left"/>
      <w:pPr>
        <w:tabs>
          <w:tab w:val="num" w:pos="5760"/>
        </w:tabs>
        <w:ind w:left="5760" w:hanging="360"/>
      </w:pPr>
      <w:rPr>
        <w:rFonts w:ascii="Wingdings" w:hAnsi="Wingdings" w:hint="default"/>
      </w:rPr>
    </w:lvl>
    <w:lvl w:ilvl="8" w:tplc="9F2A8FC4" w:tentative="1">
      <w:start w:val="1"/>
      <w:numFmt w:val="bullet"/>
      <w:lvlText w:val=""/>
      <w:lvlJc w:val="left"/>
      <w:pPr>
        <w:tabs>
          <w:tab w:val="num" w:pos="6480"/>
        </w:tabs>
        <w:ind w:left="6480" w:hanging="360"/>
      </w:pPr>
      <w:rPr>
        <w:rFonts w:ascii="Wingdings" w:hAnsi="Wingdings" w:hint="default"/>
      </w:rPr>
    </w:lvl>
  </w:abstractNum>
  <w:abstractNum w:abstractNumId="12">
    <w:nsid w:val="64FA1C9D"/>
    <w:multiLevelType w:val="hybridMultilevel"/>
    <w:tmpl w:val="B7CC7E20"/>
    <w:lvl w:ilvl="0" w:tplc="4EE89E9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76CB32">
      <w:start w:val="1"/>
      <w:numFmt w:val="lowerLetter"/>
      <w:lvlText w:val="%3."/>
      <w:lvlJc w:val="left"/>
      <w:pPr>
        <w:tabs>
          <w:tab w:val="num" w:pos="2160"/>
        </w:tabs>
        <w:ind w:left="2160" w:hanging="360"/>
      </w:pPr>
    </w:lvl>
    <w:lvl w:ilvl="3" w:tplc="F29E53FA" w:tentative="1">
      <w:start w:val="1"/>
      <w:numFmt w:val="decimal"/>
      <w:lvlText w:val="%4."/>
      <w:lvlJc w:val="left"/>
      <w:pPr>
        <w:tabs>
          <w:tab w:val="num" w:pos="2880"/>
        </w:tabs>
        <w:ind w:left="2880" w:hanging="360"/>
      </w:pPr>
    </w:lvl>
    <w:lvl w:ilvl="4" w:tplc="04E0419A" w:tentative="1">
      <w:start w:val="1"/>
      <w:numFmt w:val="decimal"/>
      <w:lvlText w:val="%5."/>
      <w:lvlJc w:val="left"/>
      <w:pPr>
        <w:tabs>
          <w:tab w:val="num" w:pos="3600"/>
        </w:tabs>
        <w:ind w:left="3600" w:hanging="360"/>
      </w:pPr>
    </w:lvl>
    <w:lvl w:ilvl="5" w:tplc="04D82646" w:tentative="1">
      <w:start w:val="1"/>
      <w:numFmt w:val="decimal"/>
      <w:lvlText w:val="%6."/>
      <w:lvlJc w:val="left"/>
      <w:pPr>
        <w:tabs>
          <w:tab w:val="num" w:pos="4320"/>
        </w:tabs>
        <w:ind w:left="4320" w:hanging="360"/>
      </w:pPr>
    </w:lvl>
    <w:lvl w:ilvl="6" w:tplc="C1D8F90E" w:tentative="1">
      <w:start w:val="1"/>
      <w:numFmt w:val="decimal"/>
      <w:lvlText w:val="%7."/>
      <w:lvlJc w:val="left"/>
      <w:pPr>
        <w:tabs>
          <w:tab w:val="num" w:pos="5040"/>
        </w:tabs>
        <w:ind w:left="5040" w:hanging="360"/>
      </w:pPr>
    </w:lvl>
    <w:lvl w:ilvl="7" w:tplc="29ECB970" w:tentative="1">
      <w:start w:val="1"/>
      <w:numFmt w:val="decimal"/>
      <w:lvlText w:val="%8."/>
      <w:lvlJc w:val="left"/>
      <w:pPr>
        <w:tabs>
          <w:tab w:val="num" w:pos="5760"/>
        </w:tabs>
        <w:ind w:left="5760" w:hanging="360"/>
      </w:pPr>
    </w:lvl>
    <w:lvl w:ilvl="8" w:tplc="6D3C1EA0" w:tentative="1">
      <w:start w:val="1"/>
      <w:numFmt w:val="decimal"/>
      <w:lvlText w:val="%9."/>
      <w:lvlJc w:val="left"/>
      <w:pPr>
        <w:tabs>
          <w:tab w:val="num" w:pos="6480"/>
        </w:tabs>
        <w:ind w:left="6480" w:hanging="360"/>
      </w:pPr>
    </w:lvl>
  </w:abstractNum>
  <w:abstractNum w:abstractNumId="13">
    <w:nsid w:val="75046522"/>
    <w:multiLevelType w:val="hybridMultilevel"/>
    <w:tmpl w:val="51B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2"/>
  </w:num>
  <w:num w:numId="5">
    <w:abstractNumId w:val="4"/>
  </w:num>
  <w:num w:numId="6">
    <w:abstractNumId w:val="1"/>
  </w:num>
  <w:num w:numId="7">
    <w:abstractNumId w:val="0"/>
  </w:num>
  <w:num w:numId="8">
    <w:abstractNumId w:val="12"/>
  </w:num>
  <w:num w:numId="9">
    <w:abstractNumId w:val="11"/>
  </w:num>
  <w:num w:numId="10">
    <w:abstractNumId w:val="5"/>
  </w:num>
  <w:num w:numId="11">
    <w:abstractNumId w:val="9"/>
  </w:num>
  <w:num w:numId="12">
    <w:abstractNumId w:val="10"/>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40233"/>
    <w:rsid w:val="000542EA"/>
    <w:rsid w:val="000B30B8"/>
    <w:rsid w:val="000B551A"/>
    <w:rsid w:val="000C1D61"/>
    <w:rsid w:val="000D5CC2"/>
    <w:rsid w:val="00121FA9"/>
    <w:rsid w:val="00145126"/>
    <w:rsid w:val="00146162"/>
    <w:rsid w:val="001835A4"/>
    <w:rsid w:val="00190920"/>
    <w:rsid w:val="001B2DA7"/>
    <w:rsid w:val="00236C85"/>
    <w:rsid w:val="002640AE"/>
    <w:rsid w:val="00294C7B"/>
    <w:rsid w:val="002E34D9"/>
    <w:rsid w:val="00364A0E"/>
    <w:rsid w:val="00371449"/>
    <w:rsid w:val="00394545"/>
    <w:rsid w:val="003A6998"/>
    <w:rsid w:val="003E6AA2"/>
    <w:rsid w:val="00414B5C"/>
    <w:rsid w:val="00452193"/>
    <w:rsid w:val="00463113"/>
    <w:rsid w:val="00467FE3"/>
    <w:rsid w:val="00486445"/>
    <w:rsid w:val="004B034C"/>
    <w:rsid w:val="004E1E7B"/>
    <w:rsid w:val="0051037C"/>
    <w:rsid w:val="005505B6"/>
    <w:rsid w:val="005620A2"/>
    <w:rsid w:val="0059433E"/>
    <w:rsid w:val="00636750"/>
    <w:rsid w:val="00642844"/>
    <w:rsid w:val="00652F91"/>
    <w:rsid w:val="006609BE"/>
    <w:rsid w:val="0068284B"/>
    <w:rsid w:val="006A42E0"/>
    <w:rsid w:val="006A453A"/>
    <w:rsid w:val="006E02A3"/>
    <w:rsid w:val="006E4094"/>
    <w:rsid w:val="00716FA0"/>
    <w:rsid w:val="00752A9B"/>
    <w:rsid w:val="007B5BB9"/>
    <w:rsid w:val="007C0910"/>
    <w:rsid w:val="007D5068"/>
    <w:rsid w:val="007E7B8A"/>
    <w:rsid w:val="007F5D69"/>
    <w:rsid w:val="00821F6F"/>
    <w:rsid w:val="00872734"/>
    <w:rsid w:val="00874DC5"/>
    <w:rsid w:val="0089297A"/>
    <w:rsid w:val="00892AA5"/>
    <w:rsid w:val="008A06F6"/>
    <w:rsid w:val="008B10D1"/>
    <w:rsid w:val="009435C5"/>
    <w:rsid w:val="0095051D"/>
    <w:rsid w:val="0096507C"/>
    <w:rsid w:val="009F4352"/>
    <w:rsid w:val="00A3141C"/>
    <w:rsid w:val="00AB59E0"/>
    <w:rsid w:val="00B02CDB"/>
    <w:rsid w:val="00B35081"/>
    <w:rsid w:val="00B40233"/>
    <w:rsid w:val="00B4054B"/>
    <w:rsid w:val="00B534F8"/>
    <w:rsid w:val="00B8057A"/>
    <w:rsid w:val="00C17260"/>
    <w:rsid w:val="00C204EE"/>
    <w:rsid w:val="00C34489"/>
    <w:rsid w:val="00C344C4"/>
    <w:rsid w:val="00C401AE"/>
    <w:rsid w:val="00C45028"/>
    <w:rsid w:val="00CB6435"/>
    <w:rsid w:val="00CB7EB9"/>
    <w:rsid w:val="00CC4C51"/>
    <w:rsid w:val="00D16F07"/>
    <w:rsid w:val="00D231D2"/>
    <w:rsid w:val="00D2512D"/>
    <w:rsid w:val="00D25DDB"/>
    <w:rsid w:val="00D877E8"/>
    <w:rsid w:val="00DC6B4F"/>
    <w:rsid w:val="00DE64A5"/>
    <w:rsid w:val="00DF0709"/>
    <w:rsid w:val="00DF3C7F"/>
    <w:rsid w:val="00E20695"/>
    <w:rsid w:val="00E52039"/>
    <w:rsid w:val="00E67DAC"/>
    <w:rsid w:val="00EC0B7F"/>
    <w:rsid w:val="00EE69DF"/>
    <w:rsid w:val="00F405D0"/>
    <w:rsid w:val="00F4376E"/>
    <w:rsid w:val="00F4475B"/>
    <w:rsid w:val="00F549C1"/>
    <w:rsid w:val="00F87AA2"/>
  </w:rsids>
  <m:mathPr>
    <m:mathFont m:val="Calibri-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customStyle="1" w:styleId="il">
    <w:name w:val="il"/>
    <w:basedOn w:val="DefaultParagraphFont"/>
    <w:rsid w:val="00C45028"/>
  </w:style>
  <w:style w:type="paragraph" w:styleId="Header">
    <w:name w:val="header"/>
    <w:basedOn w:val="Normal"/>
    <w:link w:val="HeaderChar"/>
    <w:uiPriority w:val="99"/>
    <w:semiHidden/>
    <w:unhideWhenUsed/>
    <w:rsid w:val="00E520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039"/>
  </w:style>
  <w:style w:type="paragraph" w:styleId="Footer">
    <w:name w:val="footer"/>
    <w:basedOn w:val="Normal"/>
    <w:link w:val="FooterChar"/>
    <w:uiPriority w:val="99"/>
    <w:semiHidden/>
    <w:unhideWhenUsed/>
    <w:rsid w:val="00E520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039"/>
  </w:style>
  <w:style w:type="paragraph" w:styleId="ListParagraph">
    <w:name w:val="List Paragraph"/>
    <w:basedOn w:val="Normal"/>
    <w:uiPriority w:val="34"/>
    <w:qFormat/>
    <w:rsid w:val="00F87AA2"/>
    <w:pPr>
      <w:ind w:left="720"/>
      <w:contextualSpacing/>
    </w:pPr>
  </w:style>
  <w:style w:type="character" w:styleId="PageNumber">
    <w:name w:val="page number"/>
    <w:basedOn w:val="DefaultParagraphFont"/>
    <w:uiPriority w:val="99"/>
    <w:semiHidden/>
    <w:unhideWhenUsed/>
    <w:rsid w:val="00EE69DF"/>
  </w:style>
  <w:style w:type="table" w:styleId="TableGrid">
    <w:name w:val="Table Grid"/>
    <w:basedOn w:val="TableNormal"/>
    <w:uiPriority w:val="59"/>
    <w:rsid w:val="00EE69D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9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49C1"/>
    <w:rPr>
      <w:rFonts w:ascii="Lucida Grande" w:hAnsi="Lucida Grande"/>
      <w:sz w:val="18"/>
      <w:szCs w:val="18"/>
    </w:rPr>
  </w:style>
  <w:style w:type="character" w:styleId="CommentReference">
    <w:name w:val="annotation reference"/>
    <w:basedOn w:val="DefaultParagraphFont"/>
    <w:uiPriority w:val="99"/>
    <w:semiHidden/>
    <w:unhideWhenUsed/>
    <w:rsid w:val="006E02A3"/>
    <w:rPr>
      <w:sz w:val="18"/>
      <w:szCs w:val="18"/>
    </w:rPr>
  </w:style>
  <w:style w:type="paragraph" w:styleId="CommentText">
    <w:name w:val="annotation text"/>
    <w:basedOn w:val="Normal"/>
    <w:link w:val="CommentTextChar"/>
    <w:uiPriority w:val="99"/>
    <w:semiHidden/>
    <w:unhideWhenUsed/>
    <w:rsid w:val="006E02A3"/>
    <w:pPr>
      <w:spacing w:line="240" w:lineRule="auto"/>
    </w:pPr>
    <w:rPr>
      <w:sz w:val="24"/>
      <w:szCs w:val="24"/>
    </w:rPr>
  </w:style>
  <w:style w:type="character" w:customStyle="1" w:styleId="CommentTextChar">
    <w:name w:val="Comment Text Char"/>
    <w:basedOn w:val="DefaultParagraphFont"/>
    <w:link w:val="CommentText"/>
    <w:uiPriority w:val="99"/>
    <w:semiHidden/>
    <w:rsid w:val="006E02A3"/>
    <w:rPr>
      <w:sz w:val="24"/>
      <w:szCs w:val="24"/>
    </w:rPr>
  </w:style>
  <w:style w:type="paragraph" w:styleId="CommentSubject">
    <w:name w:val="annotation subject"/>
    <w:basedOn w:val="CommentText"/>
    <w:next w:val="CommentText"/>
    <w:link w:val="CommentSubjectChar"/>
    <w:uiPriority w:val="99"/>
    <w:semiHidden/>
    <w:unhideWhenUsed/>
    <w:rsid w:val="006E02A3"/>
    <w:rPr>
      <w:b/>
      <w:bCs/>
      <w:sz w:val="20"/>
      <w:szCs w:val="20"/>
    </w:rPr>
  </w:style>
  <w:style w:type="character" w:customStyle="1" w:styleId="CommentSubjectChar">
    <w:name w:val="Comment Subject Char"/>
    <w:basedOn w:val="CommentTextChar"/>
    <w:link w:val="CommentSubject"/>
    <w:uiPriority w:val="99"/>
    <w:semiHidden/>
    <w:rsid w:val="006E02A3"/>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10794</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Mary McCammon</cp:lastModifiedBy>
  <cp:revision>2</cp:revision>
  <dcterms:created xsi:type="dcterms:W3CDTF">2011-10-10T18:46:00Z</dcterms:created>
  <dcterms:modified xsi:type="dcterms:W3CDTF">2011-10-10T18:46:00Z</dcterms:modified>
</cp:coreProperties>
</file>