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96" w:rsidRPr="00BC58B9" w:rsidRDefault="00CF2D96" w:rsidP="00CF2D96">
      <w:pPr>
        <w:jc w:val="center"/>
        <w:rPr>
          <w:rFonts w:asciiTheme="majorHAnsi" w:hAnsiTheme="majorHAnsi"/>
          <w:b/>
        </w:rPr>
      </w:pPr>
      <w:r w:rsidRPr="00BC58B9"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-476250</wp:posOffset>
            </wp:positionV>
            <wp:extent cx="1960245" cy="695325"/>
            <wp:effectExtent l="19050" t="0" r="1905" b="0"/>
            <wp:wrapSquare wrapText="bothSides"/>
            <wp:docPr id="1" name="Picture 1" descr="AOO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OOS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D96" w:rsidRPr="00BC58B9" w:rsidRDefault="00CF2D96" w:rsidP="00CF2D96">
      <w:pPr>
        <w:ind w:left="2160" w:firstLine="720"/>
        <w:rPr>
          <w:rFonts w:asciiTheme="majorHAnsi" w:hAnsiTheme="majorHAnsi"/>
          <w:b/>
        </w:rPr>
      </w:pPr>
    </w:p>
    <w:p w:rsidR="00CF2D96" w:rsidRPr="00BC58B9" w:rsidRDefault="00CF2D96" w:rsidP="00CF2D96">
      <w:pPr>
        <w:jc w:val="center"/>
        <w:rPr>
          <w:rFonts w:asciiTheme="majorHAnsi" w:hAnsiTheme="majorHAnsi"/>
          <w:b/>
        </w:rPr>
      </w:pPr>
      <w:r w:rsidRPr="00BC58B9">
        <w:rPr>
          <w:rFonts w:asciiTheme="majorHAnsi" w:hAnsiTheme="majorHAnsi"/>
          <w:b/>
        </w:rPr>
        <w:t>AOOS Board Meeting</w:t>
      </w:r>
    </w:p>
    <w:p w:rsidR="00CF2D96" w:rsidRPr="00BC58B9" w:rsidRDefault="00CF2D96" w:rsidP="005E1355">
      <w:pPr>
        <w:jc w:val="center"/>
        <w:rPr>
          <w:rFonts w:asciiTheme="majorHAnsi" w:hAnsiTheme="majorHAnsi"/>
          <w:b/>
          <w:i/>
        </w:rPr>
      </w:pPr>
      <w:r w:rsidRPr="00BC58B9">
        <w:rPr>
          <w:rFonts w:asciiTheme="majorHAnsi" w:hAnsiTheme="majorHAnsi"/>
          <w:b/>
          <w:i/>
        </w:rPr>
        <w:t>April 3, 2015</w:t>
      </w:r>
      <w:r w:rsidR="005E1355">
        <w:rPr>
          <w:rFonts w:asciiTheme="majorHAnsi" w:hAnsiTheme="majorHAnsi"/>
          <w:b/>
          <w:i/>
        </w:rPr>
        <w:t xml:space="preserve">, </w:t>
      </w:r>
      <w:r w:rsidRPr="00BC58B9">
        <w:rPr>
          <w:rFonts w:asciiTheme="majorHAnsi" w:hAnsiTheme="majorHAnsi"/>
          <w:b/>
          <w:i/>
        </w:rPr>
        <w:t>Anchorage, Alaska</w:t>
      </w:r>
    </w:p>
    <w:p w:rsidR="00CF2D96" w:rsidRPr="00BC58B9" w:rsidRDefault="00CF2D96" w:rsidP="00CF2D96">
      <w:pPr>
        <w:jc w:val="center"/>
        <w:rPr>
          <w:rFonts w:asciiTheme="majorHAnsi" w:hAnsiTheme="majorHAnsi"/>
          <w:b/>
        </w:rPr>
      </w:pPr>
      <w:r w:rsidRPr="00BC58B9">
        <w:rPr>
          <w:rFonts w:asciiTheme="majorHAnsi" w:hAnsiTheme="majorHAnsi"/>
          <w:b/>
        </w:rPr>
        <w:t xml:space="preserve">Draft </w:t>
      </w:r>
      <w:r w:rsidRPr="00BC58B9">
        <w:rPr>
          <w:rFonts w:asciiTheme="majorHAnsi" w:hAnsiTheme="majorHAnsi"/>
          <w:b/>
        </w:rPr>
        <w:t xml:space="preserve">Meeting Summary </w:t>
      </w:r>
      <w:r w:rsidR="005E1355">
        <w:rPr>
          <w:rFonts w:asciiTheme="majorHAnsi" w:hAnsiTheme="majorHAnsi"/>
          <w:b/>
        </w:rPr>
        <w:t>p</w:t>
      </w:r>
      <w:r w:rsidRPr="00BC58B9">
        <w:rPr>
          <w:rFonts w:asciiTheme="majorHAnsi" w:hAnsiTheme="majorHAnsi"/>
          <w:b/>
        </w:rPr>
        <w:t>repared by Darcy Dugan</w:t>
      </w:r>
    </w:p>
    <w:p w:rsidR="00CF2D96" w:rsidRPr="00BC58B9" w:rsidRDefault="00CF2D96" w:rsidP="00CF2D96">
      <w:pPr>
        <w:pStyle w:val="NoSpacing"/>
        <w:rPr>
          <w:rFonts w:asciiTheme="majorHAnsi" w:hAnsiTheme="majorHAnsi"/>
          <w:szCs w:val="24"/>
        </w:rPr>
      </w:pPr>
    </w:p>
    <w:p w:rsidR="00CF2D96" w:rsidRPr="00BC58B9" w:rsidRDefault="00CF2D96" w:rsidP="00BC58B9">
      <w:pPr>
        <w:rPr>
          <w:rFonts w:asciiTheme="majorHAnsi" w:hAnsiTheme="majorHAnsi"/>
        </w:rPr>
      </w:pPr>
      <w:r w:rsidRPr="00BC58B9">
        <w:rPr>
          <w:rFonts w:asciiTheme="majorHAnsi" w:hAnsiTheme="majorHAnsi" w:cs="Iskoola Pota"/>
          <w:u w:val="single"/>
        </w:rPr>
        <w:t>Board members present in Anchorage</w:t>
      </w:r>
      <w:r w:rsidRPr="00BC58B9">
        <w:rPr>
          <w:rFonts w:asciiTheme="majorHAnsi" w:hAnsiTheme="majorHAnsi" w:cs="Iskoola Pota"/>
        </w:rPr>
        <w:t xml:space="preserve">: </w:t>
      </w:r>
      <w:r w:rsidRPr="00BC58B9">
        <w:rPr>
          <w:rFonts w:asciiTheme="majorHAnsi" w:hAnsiTheme="majorHAnsi"/>
        </w:rPr>
        <w:t>Ed Fogels (ADNR), Larry Hartig (ADEC), Paul Webb (USCG), Paula Cullenberg (A</w:t>
      </w:r>
      <w:r w:rsidR="00BC58B9">
        <w:rPr>
          <w:rFonts w:asciiTheme="majorHAnsi" w:hAnsiTheme="majorHAnsi"/>
        </w:rPr>
        <w:t>K</w:t>
      </w:r>
      <w:r w:rsidRPr="00BC58B9">
        <w:rPr>
          <w:rFonts w:asciiTheme="majorHAnsi" w:hAnsiTheme="majorHAnsi"/>
        </w:rPr>
        <w:t xml:space="preserve"> Sea Grant), Amy Holman (NOAA), Dan White (UAF), Duncan Fields (NPFMC)</w:t>
      </w:r>
      <w:r w:rsidRPr="00BC58B9">
        <w:rPr>
          <w:rFonts w:asciiTheme="majorHAnsi" w:hAnsiTheme="majorHAnsi" w:cs="Iskoola Pota"/>
        </w:rPr>
        <w:t>, Jim Kendall (BOEM), Cheryl Rosa (</w:t>
      </w:r>
      <w:r w:rsidR="00BC58B9">
        <w:rPr>
          <w:rFonts w:asciiTheme="majorHAnsi" w:hAnsiTheme="majorHAnsi" w:cs="Iskoola Pota"/>
        </w:rPr>
        <w:t>USARC</w:t>
      </w:r>
      <w:r w:rsidR="00E53244">
        <w:rPr>
          <w:rFonts w:asciiTheme="majorHAnsi" w:hAnsiTheme="majorHAnsi" w:cs="Iskoola Pota"/>
        </w:rPr>
        <w:t>)</w:t>
      </w:r>
    </w:p>
    <w:p w:rsidR="00CF2D96" w:rsidRPr="00BC58B9" w:rsidRDefault="00CF2D96" w:rsidP="00CF2D96">
      <w:pPr>
        <w:pStyle w:val="NoSpacing"/>
        <w:rPr>
          <w:rFonts w:asciiTheme="majorHAnsi" w:hAnsiTheme="majorHAnsi" w:cs="Iskoola Pota"/>
          <w:szCs w:val="24"/>
        </w:rPr>
      </w:pPr>
      <w:r w:rsidRPr="00BC58B9">
        <w:rPr>
          <w:rFonts w:asciiTheme="majorHAnsi" w:hAnsiTheme="majorHAnsi" w:cs="Iskoola Pota"/>
          <w:szCs w:val="24"/>
          <w:u w:val="single"/>
        </w:rPr>
        <w:t>Board members attending by phone</w:t>
      </w:r>
      <w:r w:rsidRPr="00BC58B9">
        <w:rPr>
          <w:rFonts w:asciiTheme="majorHAnsi" w:hAnsiTheme="majorHAnsi" w:cs="Iskoola Pota"/>
          <w:szCs w:val="24"/>
        </w:rPr>
        <w:t>: Chair Ed Page (AK Marine Exchange), Katrina Hoffman (PWSSC), Mike Castellini (UAF SFOS)</w:t>
      </w:r>
      <w:r w:rsidRPr="00BC58B9">
        <w:rPr>
          <w:rFonts w:asciiTheme="majorHAnsi" w:hAnsiTheme="majorHAnsi"/>
          <w:szCs w:val="24"/>
        </w:rPr>
        <w:t>, Chris Siddon (ADFG), Tara Riemer (ASLC)</w:t>
      </w:r>
    </w:p>
    <w:p w:rsidR="00CF2D96" w:rsidRPr="00BC58B9" w:rsidRDefault="00CF2D96" w:rsidP="00CF2D96">
      <w:pPr>
        <w:pStyle w:val="NoSpacing"/>
        <w:rPr>
          <w:rFonts w:asciiTheme="majorHAnsi" w:hAnsiTheme="majorHAnsi" w:cs="Iskoola Pota"/>
          <w:szCs w:val="24"/>
        </w:rPr>
      </w:pPr>
      <w:r w:rsidRPr="00BC58B9">
        <w:rPr>
          <w:rFonts w:asciiTheme="majorHAnsi" w:hAnsiTheme="majorHAnsi" w:cs="Iskoola Pota"/>
          <w:szCs w:val="24"/>
          <w:u w:val="single"/>
        </w:rPr>
        <w:t>AOOS staff attending</w:t>
      </w:r>
      <w:r w:rsidRPr="00BC58B9">
        <w:rPr>
          <w:rFonts w:asciiTheme="majorHAnsi" w:hAnsiTheme="majorHAnsi" w:cs="Iskoola Pota"/>
          <w:szCs w:val="24"/>
        </w:rPr>
        <w:t>: Molly McCammon, Darcy Dugan, Holly Kent</w:t>
      </w:r>
    </w:p>
    <w:p w:rsidR="00CF2D96" w:rsidRPr="00BC58B9" w:rsidRDefault="00CF2D96" w:rsidP="00CF2D96">
      <w:pPr>
        <w:pStyle w:val="NoSpacing"/>
        <w:rPr>
          <w:rFonts w:asciiTheme="majorHAnsi" w:hAnsiTheme="majorHAnsi" w:cs="Iskoola Pota"/>
          <w:szCs w:val="24"/>
        </w:rPr>
      </w:pPr>
    </w:p>
    <w:p w:rsidR="00366E39" w:rsidRPr="005E1355" w:rsidRDefault="00CF2D96" w:rsidP="00CF2D96">
      <w:pPr>
        <w:pStyle w:val="NoSpacing"/>
        <w:rPr>
          <w:rFonts w:asciiTheme="majorHAnsi" w:hAnsiTheme="majorHAnsi" w:cs="Iskoola Pota"/>
          <w:b/>
          <w:szCs w:val="24"/>
          <w:u w:val="single"/>
        </w:rPr>
      </w:pPr>
      <w:r w:rsidRPr="005E1355">
        <w:rPr>
          <w:rFonts w:asciiTheme="majorHAnsi" w:hAnsiTheme="majorHAnsi" w:cs="Iskoola Pota"/>
          <w:b/>
          <w:szCs w:val="24"/>
          <w:u w:val="single"/>
        </w:rPr>
        <w:t>MEETING SUMMARY</w:t>
      </w:r>
    </w:p>
    <w:p w:rsidR="00CF2D96" w:rsidRPr="00BC58B9" w:rsidRDefault="00CF2D96" w:rsidP="00CF2D96">
      <w:pPr>
        <w:pStyle w:val="NoSpacing"/>
        <w:rPr>
          <w:rFonts w:asciiTheme="majorHAnsi" w:hAnsiTheme="majorHAnsi"/>
          <w:szCs w:val="24"/>
        </w:rPr>
      </w:pPr>
      <w:r w:rsidRPr="00BC58B9">
        <w:rPr>
          <w:rFonts w:asciiTheme="majorHAnsi" w:hAnsiTheme="majorHAnsi"/>
          <w:szCs w:val="24"/>
        </w:rPr>
        <w:t>Chairman Page c</w:t>
      </w:r>
      <w:r w:rsidR="00963857">
        <w:rPr>
          <w:rFonts w:asciiTheme="majorHAnsi" w:hAnsiTheme="majorHAnsi"/>
          <w:szCs w:val="24"/>
        </w:rPr>
        <w:t>alled the meeting to order at 9</w:t>
      </w:r>
      <w:r w:rsidRPr="00BC58B9">
        <w:rPr>
          <w:rFonts w:asciiTheme="majorHAnsi" w:hAnsiTheme="majorHAnsi"/>
          <w:szCs w:val="24"/>
        </w:rPr>
        <w:t>am and asked AOOS Executive Director, Molly McCammon</w:t>
      </w:r>
      <w:r w:rsidR="00963857">
        <w:rPr>
          <w:rFonts w:asciiTheme="majorHAnsi" w:hAnsiTheme="majorHAnsi"/>
          <w:szCs w:val="24"/>
        </w:rPr>
        <w:t>,</w:t>
      </w:r>
      <w:r w:rsidRPr="00BC58B9">
        <w:rPr>
          <w:rFonts w:asciiTheme="majorHAnsi" w:hAnsiTheme="majorHAnsi"/>
          <w:szCs w:val="24"/>
        </w:rPr>
        <w:t xml:space="preserve"> to lead the group through the agenda.</w:t>
      </w:r>
    </w:p>
    <w:p w:rsidR="00CF2D96" w:rsidRPr="00BC58B9" w:rsidRDefault="00CF2D96" w:rsidP="00CF2D96">
      <w:pPr>
        <w:rPr>
          <w:rFonts w:asciiTheme="majorHAnsi" w:hAnsiTheme="majorHAnsi"/>
        </w:rPr>
      </w:pPr>
    </w:p>
    <w:p w:rsidR="00CF2D96" w:rsidRPr="00BC58B9" w:rsidRDefault="00CF2D96" w:rsidP="00CF2D96">
      <w:pPr>
        <w:rPr>
          <w:rFonts w:asciiTheme="majorHAnsi" w:hAnsiTheme="majorHAnsi"/>
          <w:b/>
        </w:rPr>
      </w:pPr>
      <w:r w:rsidRPr="00BC58B9">
        <w:rPr>
          <w:rFonts w:asciiTheme="majorHAnsi" w:hAnsiTheme="majorHAnsi"/>
          <w:b/>
        </w:rPr>
        <w:t>Adoption of Agenda:</w:t>
      </w:r>
    </w:p>
    <w:p w:rsidR="00CF2D96" w:rsidRPr="005E1355" w:rsidRDefault="00CF2D96" w:rsidP="00CF2D96">
      <w:pPr>
        <w:rPr>
          <w:rFonts w:asciiTheme="majorHAnsi" w:hAnsiTheme="majorHAnsi"/>
        </w:rPr>
      </w:pPr>
      <w:r w:rsidRPr="005E1355">
        <w:rPr>
          <w:rFonts w:asciiTheme="majorHAnsi" w:hAnsiTheme="majorHAnsi"/>
          <w:b/>
        </w:rPr>
        <w:t>Action Item</w:t>
      </w:r>
      <w:r w:rsidRPr="005E1355">
        <w:rPr>
          <w:rFonts w:asciiTheme="majorHAnsi" w:hAnsiTheme="majorHAnsi"/>
        </w:rPr>
        <w:t>: Draft meeting agenda approved</w:t>
      </w:r>
      <w:r w:rsidR="005E1355" w:rsidRPr="005E1355">
        <w:rPr>
          <w:rFonts w:asciiTheme="majorHAnsi" w:hAnsiTheme="majorHAnsi"/>
        </w:rPr>
        <w:t xml:space="preserve"> unanimously</w:t>
      </w:r>
      <w:r w:rsidR="00E53244">
        <w:rPr>
          <w:rFonts w:asciiTheme="majorHAnsi" w:hAnsiTheme="majorHAnsi"/>
        </w:rPr>
        <w:t>.</w:t>
      </w:r>
    </w:p>
    <w:p w:rsidR="00CF2D96" w:rsidRPr="00BC58B9" w:rsidRDefault="00CF2D96" w:rsidP="00CF2D96">
      <w:pPr>
        <w:rPr>
          <w:rFonts w:asciiTheme="majorHAnsi" w:hAnsiTheme="majorHAnsi"/>
        </w:rPr>
      </w:pPr>
    </w:p>
    <w:p w:rsidR="00CF2D96" w:rsidRPr="00BC58B9" w:rsidRDefault="00CF2D96" w:rsidP="00CF2D96">
      <w:pPr>
        <w:rPr>
          <w:rFonts w:asciiTheme="majorHAnsi" w:hAnsiTheme="majorHAnsi"/>
          <w:b/>
        </w:rPr>
      </w:pPr>
      <w:r w:rsidRPr="00BC58B9">
        <w:rPr>
          <w:rFonts w:asciiTheme="majorHAnsi" w:hAnsiTheme="majorHAnsi"/>
          <w:b/>
        </w:rPr>
        <w:t>Adoption of Board M</w:t>
      </w:r>
      <w:r w:rsidR="00E53244">
        <w:rPr>
          <w:rFonts w:asciiTheme="majorHAnsi" w:hAnsiTheme="majorHAnsi"/>
          <w:b/>
        </w:rPr>
        <w:t>eeting Summary</w:t>
      </w:r>
      <w:r w:rsidRPr="00BC58B9">
        <w:rPr>
          <w:rFonts w:asciiTheme="majorHAnsi" w:hAnsiTheme="majorHAnsi"/>
          <w:b/>
        </w:rPr>
        <w:t>:</w:t>
      </w:r>
    </w:p>
    <w:p w:rsidR="00366E39" w:rsidRPr="005E1355" w:rsidRDefault="00CF2D96" w:rsidP="00CF2D96">
      <w:pPr>
        <w:rPr>
          <w:rFonts w:asciiTheme="majorHAnsi" w:hAnsiTheme="majorHAnsi"/>
        </w:rPr>
      </w:pPr>
      <w:r w:rsidRPr="005E1355">
        <w:rPr>
          <w:rFonts w:asciiTheme="majorHAnsi" w:hAnsiTheme="majorHAnsi"/>
          <w:b/>
        </w:rPr>
        <w:t>Action Item</w:t>
      </w:r>
      <w:r w:rsidRPr="005E1355">
        <w:rPr>
          <w:rFonts w:asciiTheme="majorHAnsi" w:hAnsiTheme="majorHAnsi"/>
        </w:rPr>
        <w:t xml:space="preserve">: The </w:t>
      </w:r>
      <w:r w:rsidR="005E1355" w:rsidRPr="005E1355">
        <w:rPr>
          <w:rFonts w:asciiTheme="majorHAnsi" w:hAnsiTheme="majorHAnsi"/>
        </w:rPr>
        <w:t xml:space="preserve">Oct 17 2014 </w:t>
      </w:r>
      <w:r w:rsidRPr="005E1355">
        <w:rPr>
          <w:rFonts w:asciiTheme="majorHAnsi" w:hAnsiTheme="majorHAnsi"/>
        </w:rPr>
        <w:t xml:space="preserve">Board Meeting </w:t>
      </w:r>
      <w:r w:rsidR="00E53244">
        <w:rPr>
          <w:rFonts w:asciiTheme="majorHAnsi" w:hAnsiTheme="majorHAnsi"/>
        </w:rPr>
        <w:t>Summary was</w:t>
      </w:r>
      <w:r w:rsidRPr="005E1355">
        <w:rPr>
          <w:rFonts w:asciiTheme="majorHAnsi" w:hAnsiTheme="majorHAnsi"/>
        </w:rPr>
        <w:t xml:space="preserve"> approved unanimously</w:t>
      </w:r>
      <w:r w:rsidR="00E53244">
        <w:rPr>
          <w:rFonts w:asciiTheme="majorHAnsi" w:hAnsiTheme="majorHAnsi"/>
        </w:rPr>
        <w:t>.</w:t>
      </w:r>
      <w:r w:rsidRPr="005E1355">
        <w:rPr>
          <w:rFonts w:asciiTheme="majorHAnsi" w:hAnsiTheme="majorHAnsi"/>
        </w:rPr>
        <w:t xml:space="preserve"> </w:t>
      </w:r>
    </w:p>
    <w:p w:rsidR="00CF2D96" w:rsidRPr="00BC58B9" w:rsidRDefault="00CF2D96" w:rsidP="00CF2D96">
      <w:pPr>
        <w:rPr>
          <w:rFonts w:asciiTheme="majorHAnsi" w:hAnsiTheme="majorHAnsi"/>
          <w:i/>
        </w:rPr>
      </w:pPr>
      <w:r w:rsidRPr="00BC58B9">
        <w:rPr>
          <w:rFonts w:asciiTheme="majorHAnsi" w:hAnsiTheme="majorHAnsi"/>
          <w:i/>
        </w:rPr>
        <w:t>Mot</w:t>
      </w:r>
      <w:r w:rsidR="00366E39">
        <w:rPr>
          <w:rFonts w:asciiTheme="majorHAnsi" w:hAnsiTheme="majorHAnsi"/>
          <w:i/>
        </w:rPr>
        <w:t>ion by Fogels, second by Hartig</w:t>
      </w:r>
      <w:r w:rsidRPr="00BC58B9">
        <w:rPr>
          <w:rFonts w:asciiTheme="majorHAnsi" w:hAnsiTheme="majorHAnsi"/>
          <w:i/>
        </w:rPr>
        <w:t>.</w:t>
      </w:r>
    </w:p>
    <w:p w:rsidR="003273BF" w:rsidRPr="00BC58B9" w:rsidRDefault="003273BF">
      <w:pPr>
        <w:rPr>
          <w:rFonts w:asciiTheme="majorHAnsi" w:hAnsiTheme="majorHAnsi"/>
        </w:rPr>
      </w:pPr>
    </w:p>
    <w:p w:rsidR="00CF2D96" w:rsidRPr="00BC58B9" w:rsidRDefault="00CF2D96" w:rsidP="00CF2D96">
      <w:pPr>
        <w:rPr>
          <w:rFonts w:asciiTheme="majorHAnsi" w:hAnsiTheme="majorHAnsi"/>
          <w:b/>
          <w:u w:val="single"/>
        </w:rPr>
      </w:pPr>
      <w:r w:rsidRPr="00BC58B9">
        <w:rPr>
          <w:rFonts w:asciiTheme="majorHAnsi" w:hAnsiTheme="majorHAnsi"/>
          <w:b/>
          <w:u w:val="single"/>
        </w:rPr>
        <w:t>Overview by Executive Director</w:t>
      </w:r>
    </w:p>
    <w:p w:rsidR="00CF2D96" w:rsidRPr="00BC58B9" w:rsidRDefault="00366E39" w:rsidP="00CF2D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Molly </w:t>
      </w:r>
      <w:r w:rsidR="00CF2D96" w:rsidRPr="00BC58B9">
        <w:rPr>
          <w:rFonts w:asciiTheme="majorHAnsi" w:hAnsiTheme="majorHAnsi"/>
        </w:rPr>
        <w:t xml:space="preserve">McCammon provided an overview of recent and upcoming </w:t>
      </w:r>
      <w:r w:rsidR="00E53244">
        <w:rPr>
          <w:rFonts w:asciiTheme="majorHAnsi" w:hAnsiTheme="majorHAnsi"/>
        </w:rPr>
        <w:t xml:space="preserve">AOOS </w:t>
      </w:r>
      <w:r w:rsidR="00CF2D96" w:rsidRPr="00BC58B9">
        <w:rPr>
          <w:rFonts w:asciiTheme="majorHAnsi" w:hAnsiTheme="majorHAnsi"/>
        </w:rPr>
        <w:t xml:space="preserve">activities and participation in state and national level initiatives. </w:t>
      </w:r>
    </w:p>
    <w:p w:rsidR="00CF2D96" w:rsidRPr="00BC58B9" w:rsidRDefault="00CF2D96" w:rsidP="000B447D">
      <w:pPr>
        <w:rPr>
          <w:rFonts w:asciiTheme="majorHAnsi" w:hAnsiTheme="majorHAnsi"/>
          <w:u w:val="single"/>
        </w:rPr>
      </w:pPr>
    </w:p>
    <w:p w:rsidR="000B447D" w:rsidRPr="00BC58B9" w:rsidRDefault="000B447D" w:rsidP="000B447D">
      <w:pPr>
        <w:rPr>
          <w:rFonts w:asciiTheme="majorHAnsi" w:hAnsiTheme="majorHAnsi"/>
          <w:u w:val="single"/>
        </w:rPr>
      </w:pPr>
      <w:r w:rsidRPr="00BC58B9">
        <w:rPr>
          <w:rFonts w:asciiTheme="majorHAnsi" w:hAnsiTheme="majorHAnsi"/>
          <w:u w:val="single"/>
        </w:rPr>
        <w:t xml:space="preserve">National </w:t>
      </w:r>
      <w:r w:rsidR="00963857">
        <w:rPr>
          <w:rFonts w:asciiTheme="majorHAnsi" w:hAnsiTheme="majorHAnsi"/>
          <w:u w:val="single"/>
        </w:rPr>
        <w:t>A</w:t>
      </w:r>
      <w:r w:rsidRPr="00BC58B9">
        <w:rPr>
          <w:rFonts w:asciiTheme="majorHAnsi" w:hAnsiTheme="majorHAnsi"/>
          <w:u w:val="single"/>
        </w:rPr>
        <w:t>ctivities:</w:t>
      </w:r>
    </w:p>
    <w:p w:rsidR="000B447D" w:rsidRPr="00BC58B9" w:rsidRDefault="000B447D" w:rsidP="000B447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C58B9">
        <w:rPr>
          <w:rFonts w:asciiTheme="majorHAnsi" w:hAnsiTheme="majorHAnsi"/>
        </w:rPr>
        <w:t>Molly remains on the executive committee of the IOOS Association</w:t>
      </w:r>
      <w:r w:rsidR="00E53244">
        <w:rPr>
          <w:rFonts w:asciiTheme="majorHAnsi" w:hAnsiTheme="majorHAnsi"/>
        </w:rPr>
        <w:t xml:space="preserve"> and serves as Treasurer</w:t>
      </w:r>
      <w:r w:rsidRPr="00BC58B9">
        <w:rPr>
          <w:rFonts w:asciiTheme="majorHAnsi" w:hAnsiTheme="majorHAnsi"/>
        </w:rPr>
        <w:t>. The IOOS budget</w:t>
      </w:r>
      <w:r w:rsidR="00F700CA" w:rsidRPr="00BC58B9">
        <w:rPr>
          <w:rFonts w:asciiTheme="majorHAnsi" w:hAnsiTheme="majorHAnsi"/>
        </w:rPr>
        <w:t xml:space="preserve"> is</w:t>
      </w:r>
      <w:r w:rsidRPr="00BC58B9">
        <w:rPr>
          <w:rFonts w:asciiTheme="majorHAnsi" w:hAnsiTheme="majorHAnsi"/>
        </w:rPr>
        <w:t xml:space="preserve"> holding steady and </w:t>
      </w:r>
      <w:r w:rsidR="00F700CA" w:rsidRPr="00BC58B9">
        <w:rPr>
          <w:rFonts w:asciiTheme="majorHAnsi" w:hAnsiTheme="majorHAnsi"/>
        </w:rPr>
        <w:t xml:space="preserve">received </w:t>
      </w:r>
      <w:r w:rsidRPr="00BC58B9">
        <w:rPr>
          <w:rFonts w:asciiTheme="majorHAnsi" w:hAnsiTheme="majorHAnsi"/>
        </w:rPr>
        <w:t>a small increase</w:t>
      </w:r>
      <w:r w:rsidR="00E53244">
        <w:rPr>
          <w:rFonts w:asciiTheme="majorHAnsi" w:hAnsiTheme="majorHAnsi"/>
        </w:rPr>
        <w:t xml:space="preserve"> in FY2015</w:t>
      </w:r>
      <w:r w:rsidRPr="00BC58B9">
        <w:rPr>
          <w:rFonts w:asciiTheme="majorHAnsi" w:hAnsiTheme="majorHAnsi"/>
        </w:rPr>
        <w:t xml:space="preserve">. </w:t>
      </w:r>
    </w:p>
    <w:p w:rsidR="000B447D" w:rsidRPr="00BC58B9" w:rsidRDefault="000B447D" w:rsidP="000B447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C58B9">
        <w:rPr>
          <w:rFonts w:asciiTheme="majorHAnsi" w:hAnsiTheme="majorHAnsi"/>
        </w:rPr>
        <w:t xml:space="preserve">For the ICOOS Reauthorization Act, there are two issues of interest to AOOS: (1) If </w:t>
      </w:r>
      <w:r w:rsidR="00E53244">
        <w:rPr>
          <w:rFonts w:asciiTheme="majorHAnsi" w:hAnsiTheme="majorHAnsi"/>
        </w:rPr>
        <w:t>AOOS serves up</w:t>
      </w:r>
      <w:r w:rsidRPr="00BC58B9">
        <w:rPr>
          <w:rFonts w:asciiTheme="majorHAnsi" w:hAnsiTheme="majorHAnsi"/>
        </w:rPr>
        <w:t xml:space="preserve"> forecast</w:t>
      </w:r>
      <w:r w:rsidR="00E53244">
        <w:rPr>
          <w:rFonts w:asciiTheme="majorHAnsi" w:hAnsiTheme="majorHAnsi"/>
        </w:rPr>
        <w:t>s and real-time observations,</w:t>
      </w:r>
      <w:r w:rsidRPr="00BC58B9">
        <w:rPr>
          <w:rFonts w:asciiTheme="majorHAnsi" w:hAnsiTheme="majorHAnsi"/>
        </w:rPr>
        <w:t xml:space="preserve"> staff would be covered as federal employees for tort liability; and (2) </w:t>
      </w:r>
      <w:r w:rsidR="00E53244">
        <w:rPr>
          <w:rFonts w:asciiTheme="majorHAnsi" w:hAnsiTheme="majorHAnsi"/>
        </w:rPr>
        <w:t>Proposed l</w:t>
      </w:r>
      <w:r w:rsidRPr="00BC58B9">
        <w:rPr>
          <w:rFonts w:asciiTheme="majorHAnsi" w:hAnsiTheme="majorHAnsi"/>
        </w:rPr>
        <w:t>anguage clearing up gray area about board members simultaneously supporting the mission of a regional association and the mission of a federal agency. This hasn’t been a problem for AOOS, but would be good to resolve.</w:t>
      </w:r>
    </w:p>
    <w:p w:rsidR="000B447D" w:rsidRPr="00BC58B9" w:rsidRDefault="000B447D" w:rsidP="000B447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C58B9">
        <w:rPr>
          <w:rFonts w:asciiTheme="majorHAnsi" w:hAnsiTheme="majorHAnsi"/>
        </w:rPr>
        <w:t>Certification – The board voted for AOOS to pursue</w:t>
      </w:r>
      <w:r w:rsidR="00F700CA" w:rsidRPr="00BC58B9">
        <w:rPr>
          <w:rFonts w:asciiTheme="majorHAnsi" w:hAnsiTheme="majorHAnsi"/>
        </w:rPr>
        <w:t xml:space="preserve"> certification at the last meeting</w:t>
      </w:r>
      <w:r w:rsidRPr="00BC58B9">
        <w:rPr>
          <w:rFonts w:asciiTheme="majorHAnsi" w:hAnsiTheme="majorHAnsi"/>
        </w:rPr>
        <w:t>. PacIOOS has gone through the process to pave the way for other RAs</w:t>
      </w:r>
      <w:r w:rsidR="00E53244">
        <w:rPr>
          <w:rFonts w:asciiTheme="majorHAnsi" w:hAnsiTheme="majorHAnsi"/>
        </w:rPr>
        <w:t>.</w:t>
      </w:r>
      <w:r w:rsidRPr="00BC58B9">
        <w:rPr>
          <w:rFonts w:asciiTheme="majorHAnsi" w:hAnsiTheme="majorHAnsi"/>
        </w:rPr>
        <w:t xml:space="preserve"> AOOS has most of the systems in place for certification but will need to work on documentation. </w:t>
      </w:r>
    </w:p>
    <w:p w:rsidR="000B447D" w:rsidRPr="00BC58B9" w:rsidRDefault="000B447D" w:rsidP="000B447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C58B9">
        <w:rPr>
          <w:rFonts w:asciiTheme="majorHAnsi" w:hAnsiTheme="majorHAnsi"/>
        </w:rPr>
        <w:t xml:space="preserve">Arctic Observing – AOOS is on a number of planning teams. </w:t>
      </w:r>
    </w:p>
    <w:p w:rsidR="000B447D" w:rsidRPr="00BC58B9" w:rsidRDefault="000B447D" w:rsidP="000B447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C58B9">
        <w:rPr>
          <w:rFonts w:asciiTheme="majorHAnsi" w:hAnsiTheme="majorHAnsi"/>
        </w:rPr>
        <w:lastRenderedPageBreak/>
        <w:t xml:space="preserve">New proposals: </w:t>
      </w:r>
      <w:r w:rsidR="0099074C">
        <w:rPr>
          <w:rFonts w:asciiTheme="majorHAnsi" w:hAnsiTheme="majorHAnsi"/>
        </w:rPr>
        <w:t xml:space="preserve">AOOS/Axiom has received contracts to do data management services for the </w:t>
      </w:r>
      <w:r w:rsidRPr="00BC58B9">
        <w:rPr>
          <w:rFonts w:asciiTheme="majorHAnsi" w:hAnsiTheme="majorHAnsi"/>
        </w:rPr>
        <w:t xml:space="preserve">Arctic Marine Biodiversity </w:t>
      </w:r>
      <w:r w:rsidR="0099074C">
        <w:rPr>
          <w:rFonts w:asciiTheme="majorHAnsi" w:hAnsiTheme="majorHAnsi"/>
        </w:rPr>
        <w:t xml:space="preserve">Monitoring </w:t>
      </w:r>
      <w:r w:rsidRPr="00BC58B9">
        <w:rPr>
          <w:rFonts w:asciiTheme="majorHAnsi" w:hAnsiTheme="majorHAnsi"/>
        </w:rPr>
        <w:t>Program</w:t>
      </w:r>
      <w:r w:rsidR="0099074C">
        <w:rPr>
          <w:rFonts w:asciiTheme="majorHAnsi" w:hAnsiTheme="majorHAnsi"/>
        </w:rPr>
        <w:t xml:space="preserve"> (AMBON)</w:t>
      </w:r>
      <w:r w:rsidRPr="00BC58B9">
        <w:rPr>
          <w:rFonts w:asciiTheme="majorHAnsi" w:hAnsiTheme="majorHAnsi"/>
        </w:rPr>
        <w:t xml:space="preserve">, and </w:t>
      </w:r>
      <w:r w:rsidR="0099074C">
        <w:rPr>
          <w:rFonts w:asciiTheme="majorHAnsi" w:hAnsiTheme="majorHAnsi"/>
        </w:rPr>
        <w:t xml:space="preserve">the central California </w:t>
      </w:r>
      <w:r w:rsidRPr="00BC58B9">
        <w:rPr>
          <w:rFonts w:asciiTheme="majorHAnsi" w:hAnsiTheme="majorHAnsi"/>
        </w:rPr>
        <w:t xml:space="preserve">MBON.  AOOS/Axiom will also be part of a new project called MARES: the Marine Arctic Research Ecosystems Study. This is a multi-agency program funded by BOEM headquarters, NASA, USGS and others, with the focus on eastern Alaska Beaufort and western Canadian Beaufort. </w:t>
      </w:r>
      <w:r w:rsidR="00963857">
        <w:rPr>
          <w:rFonts w:asciiTheme="majorHAnsi" w:hAnsiTheme="majorHAnsi"/>
        </w:rPr>
        <w:t xml:space="preserve">See more under acceptance of grants. </w:t>
      </w:r>
    </w:p>
    <w:p w:rsidR="000B447D" w:rsidRPr="00BC58B9" w:rsidRDefault="000B447D" w:rsidP="000B447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C58B9">
        <w:rPr>
          <w:rFonts w:asciiTheme="majorHAnsi" w:hAnsiTheme="majorHAnsi"/>
        </w:rPr>
        <w:t xml:space="preserve">An FFO just came out from NSF to compete </w:t>
      </w:r>
      <w:r w:rsidR="0099074C">
        <w:rPr>
          <w:rFonts w:asciiTheme="majorHAnsi" w:hAnsiTheme="majorHAnsi"/>
        </w:rPr>
        <w:t xml:space="preserve">to provide data management support for NSF’s Arctic programs. </w:t>
      </w:r>
      <w:r w:rsidRPr="00BC58B9">
        <w:rPr>
          <w:rFonts w:asciiTheme="majorHAnsi" w:hAnsiTheme="majorHAnsi"/>
        </w:rPr>
        <w:t>AOOS has been approached by multiple groups to partner</w:t>
      </w:r>
      <w:r w:rsidR="0099074C">
        <w:rPr>
          <w:rFonts w:asciiTheme="majorHAnsi" w:hAnsiTheme="majorHAnsi"/>
        </w:rPr>
        <w:t xml:space="preserve"> on proposals</w:t>
      </w:r>
      <w:r w:rsidRPr="00BC58B9">
        <w:rPr>
          <w:rFonts w:asciiTheme="majorHAnsi" w:hAnsiTheme="majorHAnsi"/>
        </w:rPr>
        <w:t xml:space="preserve">. </w:t>
      </w:r>
    </w:p>
    <w:p w:rsidR="000B447D" w:rsidRPr="00BC58B9" w:rsidRDefault="000B447D" w:rsidP="000B447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C58B9">
        <w:rPr>
          <w:rFonts w:asciiTheme="majorHAnsi" w:hAnsiTheme="majorHAnsi"/>
        </w:rPr>
        <w:t xml:space="preserve">Molly is working with Scripps on a Pacific </w:t>
      </w:r>
      <w:r w:rsidR="00F700CA" w:rsidRPr="00BC58B9">
        <w:rPr>
          <w:rFonts w:asciiTheme="majorHAnsi" w:hAnsiTheme="majorHAnsi"/>
        </w:rPr>
        <w:t xml:space="preserve">Basin </w:t>
      </w:r>
      <w:r w:rsidRPr="00BC58B9">
        <w:rPr>
          <w:rFonts w:asciiTheme="majorHAnsi" w:hAnsiTheme="majorHAnsi"/>
        </w:rPr>
        <w:t xml:space="preserve">workshop on </w:t>
      </w:r>
      <w:r w:rsidR="0099074C">
        <w:rPr>
          <w:rFonts w:asciiTheme="majorHAnsi" w:hAnsiTheme="majorHAnsi"/>
        </w:rPr>
        <w:t xml:space="preserve">the big ocean temperature </w:t>
      </w:r>
      <w:r w:rsidRPr="00BC58B9">
        <w:rPr>
          <w:rFonts w:asciiTheme="majorHAnsi" w:hAnsiTheme="majorHAnsi"/>
        </w:rPr>
        <w:t>anomal</w:t>
      </w:r>
      <w:r w:rsidR="0099074C">
        <w:rPr>
          <w:rFonts w:asciiTheme="majorHAnsi" w:hAnsiTheme="majorHAnsi"/>
        </w:rPr>
        <w:t>y referred to as “the blob”</w:t>
      </w:r>
      <w:r w:rsidRPr="00BC58B9">
        <w:rPr>
          <w:rFonts w:asciiTheme="majorHAnsi" w:hAnsiTheme="majorHAnsi"/>
        </w:rPr>
        <w:t xml:space="preserve">. </w:t>
      </w:r>
    </w:p>
    <w:p w:rsidR="003273BF" w:rsidRPr="00BC58B9" w:rsidRDefault="000B447D" w:rsidP="00F700C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C58B9">
        <w:rPr>
          <w:rFonts w:asciiTheme="majorHAnsi" w:hAnsiTheme="majorHAnsi"/>
        </w:rPr>
        <w:t>Molly is on a national task team to establish an animal telemetry network. The initiative is co-funded by the IOOS national office and the Office of Naval Research</w:t>
      </w:r>
      <w:r w:rsidR="0099074C">
        <w:rPr>
          <w:rFonts w:asciiTheme="majorHAnsi" w:hAnsiTheme="majorHAnsi"/>
        </w:rPr>
        <w:t>.</w:t>
      </w:r>
      <w:r w:rsidRPr="00BC58B9">
        <w:rPr>
          <w:rFonts w:asciiTheme="majorHAnsi" w:hAnsiTheme="majorHAnsi"/>
        </w:rPr>
        <w:t xml:space="preserve"> </w:t>
      </w:r>
      <w:r w:rsidR="0099074C">
        <w:rPr>
          <w:rFonts w:asciiTheme="majorHAnsi" w:hAnsiTheme="majorHAnsi"/>
        </w:rPr>
        <w:t>The</w:t>
      </w:r>
      <w:r w:rsidRPr="00BC58B9">
        <w:rPr>
          <w:rFonts w:asciiTheme="majorHAnsi" w:hAnsiTheme="majorHAnsi"/>
        </w:rPr>
        <w:t xml:space="preserve"> plan is to house the network within the IOOS program office. </w:t>
      </w:r>
    </w:p>
    <w:p w:rsidR="00134A90" w:rsidRPr="00BC58B9" w:rsidRDefault="00134A90">
      <w:pPr>
        <w:rPr>
          <w:rFonts w:asciiTheme="majorHAnsi" w:hAnsiTheme="majorHAnsi"/>
        </w:rPr>
      </w:pPr>
    </w:p>
    <w:p w:rsidR="00134A90" w:rsidRPr="00BC58B9" w:rsidRDefault="000B447D">
      <w:pPr>
        <w:rPr>
          <w:rFonts w:asciiTheme="majorHAnsi" w:hAnsiTheme="majorHAnsi"/>
          <w:u w:val="single"/>
        </w:rPr>
      </w:pPr>
      <w:r w:rsidRPr="00BC58B9">
        <w:rPr>
          <w:rFonts w:asciiTheme="majorHAnsi" w:hAnsiTheme="majorHAnsi"/>
          <w:u w:val="single"/>
        </w:rPr>
        <w:t xml:space="preserve">Alaska </w:t>
      </w:r>
      <w:r w:rsidR="00963857">
        <w:rPr>
          <w:rFonts w:asciiTheme="majorHAnsi" w:hAnsiTheme="majorHAnsi"/>
          <w:u w:val="single"/>
        </w:rPr>
        <w:t>A</w:t>
      </w:r>
      <w:r w:rsidRPr="00BC58B9">
        <w:rPr>
          <w:rFonts w:asciiTheme="majorHAnsi" w:hAnsiTheme="majorHAnsi"/>
          <w:u w:val="single"/>
        </w:rPr>
        <w:t>ctivities:</w:t>
      </w:r>
    </w:p>
    <w:p w:rsidR="000B447D" w:rsidRPr="00BC58B9" w:rsidRDefault="000B447D" w:rsidP="00F763EB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</w:rPr>
      </w:pPr>
      <w:r w:rsidRPr="00BC58B9">
        <w:rPr>
          <w:rFonts w:asciiTheme="majorHAnsi" w:hAnsiTheme="majorHAnsi"/>
        </w:rPr>
        <w:t xml:space="preserve">Molly is on the steering committee of the </w:t>
      </w:r>
      <w:r w:rsidR="0099074C">
        <w:rPr>
          <w:rFonts w:asciiTheme="majorHAnsi" w:hAnsiTheme="majorHAnsi"/>
        </w:rPr>
        <w:t>Northwest Arctic Borough</w:t>
      </w:r>
      <w:r w:rsidRPr="00BC58B9">
        <w:rPr>
          <w:rFonts w:asciiTheme="majorHAnsi" w:hAnsiTheme="majorHAnsi"/>
        </w:rPr>
        <w:t xml:space="preserve"> Science Program</w:t>
      </w:r>
      <w:r w:rsidR="0099074C">
        <w:rPr>
          <w:rFonts w:asciiTheme="majorHAnsi" w:hAnsiTheme="majorHAnsi"/>
        </w:rPr>
        <w:t xml:space="preserve">, funded by </w:t>
      </w:r>
      <w:r w:rsidRPr="00BC58B9">
        <w:rPr>
          <w:rFonts w:asciiTheme="majorHAnsi" w:hAnsiTheme="majorHAnsi"/>
        </w:rPr>
        <w:t xml:space="preserve">Shell </w:t>
      </w:r>
      <w:r w:rsidR="0099074C">
        <w:rPr>
          <w:rFonts w:asciiTheme="majorHAnsi" w:hAnsiTheme="majorHAnsi"/>
        </w:rPr>
        <w:t>with the goal of enhancing local</w:t>
      </w:r>
      <w:r w:rsidR="00F700CA" w:rsidRPr="00BC58B9">
        <w:rPr>
          <w:rFonts w:asciiTheme="majorHAnsi" w:hAnsiTheme="majorHAnsi"/>
        </w:rPr>
        <w:t xml:space="preserve"> </w:t>
      </w:r>
      <w:r w:rsidRPr="00BC58B9">
        <w:rPr>
          <w:rFonts w:asciiTheme="majorHAnsi" w:hAnsiTheme="majorHAnsi"/>
        </w:rPr>
        <w:t>capacity to support</w:t>
      </w:r>
      <w:r w:rsidR="007A12AE" w:rsidRPr="00BC58B9">
        <w:rPr>
          <w:rFonts w:asciiTheme="majorHAnsi" w:hAnsiTheme="majorHAnsi"/>
        </w:rPr>
        <w:t xml:space="preserve"> locally relevant science.</w:t>
      </w:r>
    </w:p>
    <w:p w:rsidR="00082537" w:rsidRPr="00BC58B9" w:rsidRDefault="004066FC" w:rsidP="00F763EB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</w:rPr>
      </w:pPr>
      <w:r w:rsidRPr="00BC58B9">
        <w:rPr>
          <w:rFonts w:asciiTheme="majorHAnsi" w:hAnsiTheme="majorHAnsi"/>
        </w:rPr>
        <w:t>AOOS</w:t>
      </w:r>
      <w:r w:rsidR="00082537" w:rsidRPr="00BC58B9">
        <w:rPr>
          <w:rFonts w:asciiTheme="majorHAnsi" w:hAnsiTheme="majorHAnsi"/>
        </w:rPr>
        <w:t xml:space="preserve"> helped develop </w:t>
      </w:r>
      <w:r w:rsidRPr="00BC58B9">
        <w:rPr>
          <w:rFonts w:asciiTheme="majorHAnsi" w:hAnsiTheme="majorHAnsi"/>
        </w:rPr>
        <w:t xml:space="preserve">an ocean acidification </w:t>
      </w:r>
      <w:r w:rsidR="00082537" w:rsidRPr="00BC58B9">
        <w:rPr>
          <w:rFonts w:asciiTheme="majorHAnsi" w:hAnsiTheme="majorHAnsi"/>
        </w:rPr>
        <w:t xml:space="preserve">initiative </w:t>
      </w:r>
      <w:r w:rsidR="0099074C">
        <w:rPr>
          <w:rFonts w:asciiTheme="majorHAnsi" w:hAnsiTheme="majorHAnsi"/>
        </w:rPr>
        <w:t xml:space="preserve">last </w:t>
      </w:r>
      <w:r w:rsidR="00082537" w:rsidRPr="00BC58B9">
        <w:rPr>
          <w:rFonts w:asciiTheme="majorHAnsi" w:hAnsiTheme="majorHAnsi"/>
        </w:rPr>
        <w:t xml:space="preserve">fall </w:t>
      </w:r>
      <w:r w:rsidR="0099074C">
        <w:rPr>
          <w:rFonts w:asciiTheme="majorHAnsi" w:hAnsiTheme="majorHAnsi"/>
        </w:rPr>
        <w:t xml:space="preserve">calling for </w:t>
      </w:r>
      <w:r w:rsidR="00082537" w:rsidRPr="00BC58B9">
        <w:rPr>
          <w:rFonts w:asciiTheme="majorHAnsi" w:hAnsiTheme="majorHAnsi"/>
        </w:rPr>
        <w:t>$3 million/year for 5 years</w:t>
      </w:r>
      <w:r w:rsidRPr="00BC58B9">
        <w:rPr>
          <w:rFonts w:asciiTheme="majorHAnsi" w:hAnsiTheme="majorHAnsi"/>
        </w:rPr>
        <w:t xml:space="preserve"> from the </w:t>
      </w:r>
      <w:r w:rsidR="0099074C">
        <w:rPr>
          <w:rFonts w:asciiTheme="majorHAnsi" w:hAnsiTheme="majorHAnsi"/>
        </w:rPr>
        <w:t>Alaska L</w:t>
      </w:r>
      <w:r w:rsidRPr="00BC58B9">
        <w:rPr>
          <w:rFonts w:asciiTheme="majorHAnsi" w:hAnsiTheme="majorHAnsi"/>
        </w:rPr>
        <w:t>egislature</w:t>
      </w:r>
      <w:r w:rsidR="0099074C">
        <w:rPr>
          <w:rFonts w:asciiTheme="majorHAnsi" w:hAnsiTheme="majorHAnsi"/>
        </w:rPr>
        <w:t xml:space="preserve"> to continue support for the UAF Ocean Acidification Center, which had been fully funded by the state in the past</w:t>
      </w:r>
      <w:r w:rsidR="00082537" w:rsidRPr="00BC58B9">
        <w:rPr>
          <w:rFonts w:asciiTheme="majorHAnsi" w:hAnsiTheme="majorHAnsi"/>
        </w:rPr>
        <w:t xml:space="preserve">.  </w:t>
      </w:r>
      <w:r w:rsidR="00963857">
        <w:rPr>
          <w:rFonts w:asciiTheme="majorHAnsi" w:hAnsiTheme="majorHAnsi"/>
        </w:rPr>
        <w:t>However, with the tough fiscal climate</w:t>
      </w:r>
      <w:r w:rsidR="0099074C">
        <w:rPr>
          <w:rFonts w:asciiTheme="majorHAnsi" w:hAnsiTheme="majorHAnsi"/>
        </w:rPr>
        <w:t>,</w:t>
      </w:r>
      <w:r w:rsidRPr="00BC58B9">
        <w:rPr>
          <w:rFonts w:asciiTheme="majorHAnsi" w:hAnsiTheme="majorHAnsi"/>
        </w:rPr>
        <w:t xml:space="preserve"> we are switching </w:t>
      </w:r>
      <w:r w:rsidR="0099074C">
        <w:rPr>
          <w:rFonts w:asciiTheme="majorHAnsi" w:hAnsiTheme="majorHAnsi"/>
        </w:rPr>
        <w:t xml:space="preserve">our </w:t>
      </w:r>
      <w:r w:rsidRPr="00BC58B9">
        <w:rPr>
          <w:rFonts w:asciiTheme="majorHAnsi" w:hAnsiTheme="majorHAnsi"/>
        </w:rPr>
        <w:t xml:space="preserve">focus to </w:t>
      </w:r>
      <w:r w:rsidR="00082537" w:rsidRPr="00BC58B9">
        <w:rPr>
          <w:rFonts w:asciiTheme="majorHAnsi" w:hAnsiTheme="majorHAnsi"/>
        </w:rPr>
        <w:t>outreach and education</w:t>
      </w:r>
      <w:r w:rsidR="00963857">
        <w:rPr>
          <w:rFonts w:asciiTheme="majorHAnsi" w:hAnsiTheme="majorHAnsi"/>
        </w:rPr>
        <w:t>,</w:t>
      </w:r>
      <w:r w:rsidR="00082537" w:rsidRPr="00BC58B9">
        <w:rPr>
          <w:rFonts w:asciiTheme="majorHAnsi" w:hAnsiTheme="majorHAnsi"/>
        </w:rPr>
        <w:t xml:space="preserve"> and </w:t>
      </w:r>
      <w:r w:rsidRPr="00BC58B9">
        <w:rPr>
          <w:rFonts w:asciiTheme="majorHAnsi" w:hAnsiTheme="majorHAnsi"/>
        </w:rPr>
        <w:t>searching for</w:t>
      </w:r>
      <w:r w:rsidR="00082537" w:rsidRPr="00BC58B9">
        <w:rPr>
          <w:rFonts w:asciiTheme="majorHAnsi" w:hAnsiTheme="majorHAnsi"/>
        </w:rPr>
        <w:t xml:space="preserve"> external fund</w:t>
      </w:r>
      <w:r w:rsidR="00963857">
        <w:rPr>
          <w:rFonts w:asciiTheme="majorHAnsi" w:hAnsiTheme="majorHAnsi"/>
        </w:rPr>
        <w:t>s</w:t>
      </w:r>
      <w:r w:rsidR="00082537" w:rsidRPr="00BC58B9">
        <w:rPr>
          <w:rFonts w:asciiTheme="majorHAnsi" w:hAnsiTheme="majorHAnsi"/>
        </w:rPr>
        <w:t xml:space="preserve">. </w:t>
      </w:r>
      <w:r w:rsidRPr="00BC58B9">
        <w:rPr>
          <w:rFonts w:asciiTheme="majorHAnsi" w:hAnsiTheme="majorHAnsi"/>
        </w:rPr>
        <w:t>The f</w:t>
      </w:r>
      <w:r w:rsidR="00082537" w:rsidRPr="00BC58B9">
        <w:rPr>
          <w:rFonts w:asciiTheme="majorHAnsi" w:hAnsiTheme="majorHAnsi"/>
        </w:rPr>
        <w:t xml:space="preserve">ederal </w:t>
      </w:r>
      <w:r w:rsidRPr="00BC58B9">
        <w:rPr>
          <w:rFonts w:asciiTheme="majorHAnsi" w:hAnsiTheme="majorHAnsi"/>
        </w:rPr>
        <w:t xml:space="preserve">OA </w:t>
      </w:r>
      <w:r w:rsidR="00082537" w:rsidRPr="00BC58B9">
        <w:rPr>
          <w:rFonts w:asciiTheme="majorHAnsi" w:hAnsiTheme="majorHAnsi"/>
        </w:rPr>
        <w:t xml:space="preserve">program </w:t>
      </w:r>
      <w:r w:rsidRPr="00BC58B9">
        <w:rPr>
          <w:rFonts w:asciiTheme="majorHAnsi" w:hAnsiTheme="majorHAnsi"/>
        </w:rPr>
        <w:t>received an increase</w:t>
      </w:r>
      <w:r w:rsidR="0099074C">
        <w:rPr>
          <w:rFonts w:asciiTheme="majorHAnsi" w:hAnsiTheme="majorHAnsi"/>
        </w:rPr>
        <w:t>,</w:t>
      </w:r>
      <w:r w:rsidRPr="00BC58B9">
        <w:rPr>
          <w:rFonts w:asciiTheme="majorHAnsi" w:hAnsiTheme="majorHAnsi"/>
        </w:rPr>
        <w:t xml:space="preserve"> and </w:t>
      </w:r>
      <w:r w:rsidR="0099074C">
        <w:rPr>
          <w:rFonts w:asciiTheme="majorHAnsi" w:hAnsiTheme="majorHAnsi"/>
        </w:rPr>
        <w:t>we hope to get an increase in funds for state projects from this source.</w:t>
      </w:r>
    </w:p>
    <w:p w:rsidR="00081EC6" w:rsidRPr="00BC58B9" w:rsidRDefault="004066FC" w:rsidP="00F763EB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</w:rPr>
      </w:pPr>
      <w:r w:rsidRPr="00BC58B9">
        <w:rPr>
          <w:rFonts w:asciiTheme="majorHAnsi" w:hAnsiTheme="majorHAnsi"/>
        </w:rPr>
        <w:t>The N</w:t>
      </w:r>
      <w:r w:rsidR="004D6AD8">
        <w:rPr>
          <w:rFonts w:asciiTheme="majorHAnsi" w:hAnsiTheme="majorHAnsi"/>
        </w:rPr>
        <w:t>ational Weather Service</w:t>
      </w:r>
      <w:r w:rsidR="00082537" w:rsidRPr="00BC58B9">
        <w:rPr>
          <w:rFonts w:asciiTheme="majorHAnsi" w:hAnsiTheme="majorHAnsi"/>
        </w:rPr>
        <w:t xml:space="preserve"> has $300K for </w:t>
      </w:r>
      <w:r w:rsidRPr="00BC58B9">
        <w:rPr>
          <w:rFonts w:asciiTheme="majorHAnsi" w:hAnsiTheme="majorHAnsi"/>
        </w:rPr>
        <w:t xml:space="preserve">a </w:t>
      </w:r>
      <w:r w:rsidR="00082537" w:rsidRPr="00BC58B9">
        <w:rPr>
          <w:rFonts w:asciiTheme="majorHAnsi" w:hAnsiTheme="majorHAnsi"/>
        </w:rPr>
        <w:t xml:space="preserve">new NWLON tide gauge </w:t>
      </w:r>
      <w:r w:rsidRPr="00BC58B9">
        <w:rPr>
          <w:rFonts w:asciiTheme="majorHAnsi" w:hAnsiTheme="majorHAnsi"/>
        </w:rPr>
        <w:t>in</w:t>
      </w:r>
      <w:r w:rsidR="00082537" w:rsidRPr="00BC58B9">
        <w:rPr>
          <w:rFonts w:asciiTheme="majorHAnsi" w:hAnsiTheme="majorHAnsi"/>
        </w:rPr>
        <w:t xml:space="preserve"> Unalakleet</w:t>
      </w:r>
      <w:r w:rsidRPr="00BC58B9">
        <w:rPr>
          <w:rFonts w:asciiTheme="majorHAnsi" w:hAnsiTheme="majorHAnsi"/>
        </w:rPr>
        <w:t xml:space="preserve">, and </w:t>
      </w:r>
      <w:r w:rsidR="00082537" w:rsidRPr="00BC58B9">
        <w:rPr>
          <w:rFonts w:asciiTheme="majorHAnsi" w:hAnsiTheme="majorHAnsi"/>
        </w:rPr>
        <w:t xml:space="preserve">$200K for less robust systems. </w:t>
      </w:r>
      <w:r w:rsidR="00EF09EF" w:rsidRPr="00BC58B9">
        <w:rPr>
          <w:rFonts w:asciiTheme="majorHAnsi" w:hAnsiTheme="majorHAnsi"/>
        </w:rPr>
        <w:t xml:space="preserve"> AOOS is </w:t>
      </w:r>
      <w:r w:rsidRPr="00BC58B9">
        <w:rPr>
          <w:rFonts w:asciiTheme="majorHAnsi" w:hAnsiTheme="majorHAnsi"/>
        </w:rPr>
        <w:t xml:space="preserve">partnering with </w:t>
      </w:r>
      <w:r w:rsidR="00EF09EF" w:rsidRPr="00BC58B9">
        <w:rPr>
          <w:rFonts w:asciiTheme="majorHAnsi" w:hAnsiTheme="majorHAnsi"/>
        </w:rPr>
        <w:t xml:space="preserve">NWS, DNR, </w:t>
      </w:r>
      <w:r w:rsidRPr="00BC58B9">
        <w:rPr>
          <w:rFonts w:asciiTheme="majorHAnsi" w:hAnsiTheme="majorHAnsi"/>
        </w:rPr>
        <w:t xml:space="preserve">and </w:t>
      </w:r>
      <w:r w:rsidR="00EF09EF" w:rsidRPr="00BC58B9">
        <w:rPr>
          <w:rFonts w:asciiTheme="majorHAnsi" w:hAnsiTheme="majorHAnsi"/>
        </w:rPr>
        <w:t>NOS</w:t>
      </w:r>
      <w:r w:rsidR="00963857">
        <w:rPr>
          <w:rFonts w:asciiTheme="majorHAnsi" w:hAnsiTheme="majorHAnsi"/>
        </w:rPr>
        <w:t xml:space="preserve"> on implementation, </w:t>
      </w:r>
      <w:r w:rsidRPr="00BC58B9">
        <w:rPr>
          <w:rFonts w:asciiTheme="majorHAnsi" w:hAnsiTheme="majorHAnsi"/>
        </w:rPr>
        <w:t xml:space="preserve">and </w:t>
      </w:r>
      <w:r w:rsidR="00963857">
        <w:rPr>
          <w:rFonts w:asciiTheme="majorHAnsi" w:hAnsiTheme="majorHAnsi"/>
        </w:rPr>
        <w:t xml:space="preserve">is hosting a technical </w:t>
      </w:r>
      <w:r w:rsidR="00081EC6" w:rsidRPr="00BC58B9">
        <w:rPr>
          <w:rFonts w:asciiTheme="majorHAnsi" w:hAnsiTheme="majorHAnsi"/>
        </w:rPr>
        <w:t xml:space="preserve">workshop this spring on cost, needs, etc. </w:t>
      </w:r>
    </w:p>
    <w:p w:rsidR="00081EC6" w:rsidRPr="00BC58B9" w:rsidRDefault="004066FC" w:rsidP="00F763EB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</w:rPr>
      </w:pPr>
      <w:r w:rsidRPr="00BC58B9">
        <w:rPr>
          <w:rFonts w:asciiTheme="majorHAnsi" w:hAnsiTheme="majorHAnsi"/>
        </w:rPr>
        <w:t>AOOS received t</w:t>
      </w:r>
      <w:r w:rsidR="00081EC6" w:rsidRPr="00BC58B9">
        <w:rPr>
          <w:rFonts w:asciiTheme="majorHAnsi" w:hAnsiTheme="majorHAnsi"/>
        </w:rPr>
        <w:t xml:space="preserve">wo Cook Inlet grants – </w:t>
      </w:r>
      <w:r w:rsidRPr="00BC58B9">
        <w:rPr>
          <w:rFonts w:asciiTheme="majorHAnsi" w:hAnsiTheme="majorHAnsi"/>
        </w:rPr>
        <w:t xml:space="preserve">one from </w:t>
      </w:r>
      <w:r w:rsidR="00081EC6" w:rsidRPr="00BC58B9">
        <w:rPr>
          <w:rFonts w:asciiTheme="majorHAnsi" w:hAnsiTheme="majorHAnsi"/>
        </w:rPr>
        <w:t>K</w:t>
      </w:r>
      <w:r w:rsidRPr="00BC58B9">
        <w:rPr>
          <w:rFonts w:asciiTheme="majorHAnsi" w:hAnsiTheme="majorHAnsi"/>
        </w:rPr>
        <w:t>W</w:t>
      </w:r>
      <w:r w:rsidR="00081EC6" w:rsidRPr="00BC58B9">
        <w:rPr>
          <w:rFonts w:asciiTheme="majorHAnsi" w:hAnsiTheme="majorHAnsi"/>
        </w:rPr>
        <w:t>FHP</w:t>
      </w:r>
      <w:r w:rsidRPr="00BC58B9">
        <w:rPr>
          <w:rFonts w:asciiTheme="majorHAnsi" w:hAnsiTheme="majorHAnsi"/>
        </w:rPr>
        <w:t xml:space="preserve"> to enhance the Cook Inlet Response Tool, and one from the </w:t>
      </w:r>
      <w:r w:rsidR="00081EC6" w:rsidRPr="00BC58B9">
        <w:rPr>
          <w:rFonts w:asciiTheme="majorHAnsi" w:hAnsiTheme="majorHAnsi"/>
        </w:rPr>
        <w:t>NFWF</w:t>
      </w:r>
      <w:r w:rsidRPr="00BC58B9">
        <w:rPr>
          <w:rFonts w:asciiTheme="majorHAnsi" w:hAnsiTheme="majorHAnsi"/>
        </w:rPr>
        <w:t xml:space="preserve"> for a Cook Inlet beluga</w:t>
      </w:r>
      <w:r w:rsidR="00081EC6" w:rsidRPr="00BC58B9">
        <w:rPr>
          <w:rFonts w:asciiTheme="majorHAnsi" w:hAnsiTheme="majorHAnsi"/>
        </w:rPr>
        <w:t xml:space="preserve"> database.  </w:t>
      </w:r>
    </w:p>
    <w:p w:rsidR="00081EC6" w:rsidRPr="00BC58B9" w:rsidRDefault="00081EC6" w:rsidP="00F763EB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</w:rPr>
      </w:pPr>
      <w:r w:rsidRPr="00BC58B9">
        <w:rPr>
          <w:rFonts w:asciiTheme="majorHAnsi" w:hAnsiTheme="majorHAnsi"/>
        </w:rPr>
        <w:t xml:space="preserve">Sea Grant coastal resiliency staff – Paula Cullenberg has been trying to </w:t>
      </w:r>
      <w:r w:rsidR="004066FC" w:rsidRPr="00BC58B9">
        <w:rPr>
          <w:rFonts w:asciiTheme="majorHAnsi" w:hAnsiTheme="majorHAnsi"/>
        </w:rPr>
        <w:t>secure an</w:t>
      </w:r>
      <w:r w:rsidRPr="00BC58B9">
        <w:rPr>
          <w:rFonts w:asciiTheme="majorHAnsi" w:hAnsiTheme="majorHAnsi"/>
        </w:rPr>
        <w:t xml:space="preserve"> additional MAP</w:t>
      </w:r>
      <w:r w:rsidR="004066FC" w:rsidRPr="00BC58B9">
        <w:rPr>
          <w:rFonts w:asciiTheme="majorHAnsi" w:hAnsiTheme="majorHAnsi"/>
        </w:rPr>
        <w:t xml:space="preserve"> agent to focus on</w:t>
      </w:r>
      <w:r w:rsidRPr="00BC58B9">
        <w:rPr>
          <w:rFonts w:asciiTheme="majorHAnsi" w:hAnsiTheme="majorHAnsi"/>
        </w:rPr>
        <w:t xml:space="preserve"> coastal resiliency</w:t>
      </w:r>
      <w:r w:rsidR="004066FC" w:rsidRPr="00BC58B9">
        <w:rPr>
          <w:rFonts w:asciiTheme="majorHAnsi" w:hAnsiTheme="majorHAnsi"/>
        </w:rPr>
        <w:t>, flooding and inundation</w:t>
      </w:r>
      <w:r w:rsidR="00F763EB" w:rsidRPr="00BC58B9">
        <w:rPr>
          <w:rFonts w:asciiTheme="majorHAnsi" w:hAnsiTheme="majorHAnsi"/>
        </w:rPr>
        <w:t xml:space="preserve">. </w:t>
      </w:r>
      <w:r w:rsidR="004066FC" w:rsidRPr="00BC58B9">
        <w:rPr>
          <w:rFonts w:asciiTheme="majorHAnsi" w:hAnsiTheme="majorHAnsi"/>
        </w:rPr>
        <w:t xml:space="preserve"> </w:t>
      </w:r>
      <w:r w:rsidR="00963857">
        <w:rPr>
          <w:rFonts w:asciiTheme="majorHAnsi" w:hAnsiTheme="majorHAnsi"/>
        </w:rPr>
        <w:t xml:space="preserve">Sea Grant is </w:t>
      </w:r>
      <w:r w:rsidR="004066FC" w:rsidRPr="00BC58B9">
        <w:rPr>
          <w:rFonts w:asciiTheme="majorHAnsi" w:hAnsiTheme="majorHAnsi"/>
        </w:rPr>
        <w:t>t</w:t>
      </w:r>
      <w:r w:rsidR="00242D87" w:rsidRPr="00BC58B9">
        <w:rPr>
          <w:rFonts w:asciiTheme="majorHAnsi" w:hAnsiTheme="majorHAnsi"/>
        </w:rPr>
        <w:t xml:space="preserve">rying to get </w:t>
      </w:r>
      <w:r w:rsidR="00963857">
        <w:rPr>
          <w:rFonts w:asciiTheme="majorHAnsi" w:hAnsiTheme="majorHAnsi"/>
        </w:rPr>
        <w:t>four</w:t>
      </w:r>
      <w:r w:rsidR="00242D87" w:rsidRPr="00BC58B9">
        <w:rPr>
          <w:rFonts w:asciiTheme="majorHAnsi" w:hAnsiTheme="majorHAnsi"/>
        </w:rPr>
        <w:t xml:space="preserve"> groups </w:t>
      </w:r>
      <w:r w:rsidR="00963857">
        <w:rPr>
          <w:rFonts w:asciiTheme="majorHAnsi" w:hAnsiTheme="majorHAnsi"/>
        </w:rPr>
        <w:t>to contribute</w:t>
      </w:r>
      <w:r w:rsidR="00242D87" w:rsidRPr="00BC58B9">
        <w:rPr>
          <w:rFonts w:asciiTheme="majorHAnsi" w:hAnsiTheme="majorHAnsi"/>
        </w:rPr>
        <w:t xml:space="preserve"> $30K</w:t>
      </w:r>
      <w:r w:rsidR="004066FC" w:rsidRPr="00BC58B9">
        <w:rPr>
          <w:rFonts w:asciiTheme="majorHAnsi" w:hAnsiTheme="majorHAnsi"/>
        </w:rPr>
        <w:t xml:space="preserve"> and AOOS may </w:t>
      </w:r>
      <w:r w:rsidR="00963857">
        <w:rPr>
          <w:rFonts w:asciiTheme="majorHAnsi" w:hAnsiTheme="majorHAnsi"/>
        </w:rPr>
        <w:t>be involved</w:t>
      </w:r>
      <w:r w:rsidR="00242D87" w:rsidRPr="00BC58B9">
        <w:rPr>
          <w:rFonts w:asciiTheme="majorHAnsi" w:hAnsiTheme="majorHAnsi"/>
        </w:rPr>
        <w:t xml:space="preserve">. </w:t>
      </w:r>
    </w:p>
    <w:p w:rsidR="00C005A6" w:rsidRPr="00BC58B9" w:rsidRDefault="00C005A6" w:rsidP="00F763EB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</w:rPr>
      </w:pPr>
      <w:r w:rsidRPr="00BC58B9">
        <w:rPr>
          <w:rFonts w:asciiTheme="majorHAnsi" w:hAnsiTheme="majorHAnsi"/>
        </w:rPr>
        <w:t xml:space="preserve">Personnel – </w:t>
      </w:r>
      <w:r w:rsidR="00F763EB" w:rsidRPr="00BC58B9">
        <w:rPr>
          <w:rFonts w:asciiTheme="majorHAnsi" w:hAnsiTheme="majorHAnsi"/>
        </w:rPr>
        <w:t>AOOS hired Holly Kent</w:t>
      </w:r>
      <w:r w:rsidR="00963857">
        <w:rPr>
          <w:rFonts w:asciiTheme="majorHAnsi" w:hAnsiTheme="majorHAnsi"/>
        </w:rPr>
        <w:t xml:space="preserve"> as the new Program Coordinator, and she </w:t>
      </w:r>
      <w:r w:rsidRPr="00BC58B9">
        <w:rPr>
          <w:rFonts w:asciiTheme="majorHAnsi" w:hAnsiTheme="majorHAnsi"/>
        </w:rPr>
        <w:t xml:space="preserve">started in March.  </w:t>
      </w:r>
      <w:r w:rsidR="00F763EB" w:rsidRPr="00BC58B9">
        <w:rPr>
          <w:rFonts w:asciiTheme="majorHAnsi" w:hAnsiTheme="majorHAnsi"/>
        </w:rPr>
        <w:t xml:space="preserve">There were 12 applicants for the </w:t>
      </w:r>
      <w:r w:rsidRPr="00BC58B9">
        <w:rPr>
          <w:rFonts w:asciiTheme="majorHAnsi" w:hAnsiTheme="majorHAnsi"/>
        </w:rPr>
        <w:t xml:space="preserve">Operations </w:t>
      </w:r>
      <w:r w:rsidR="00F763EB" w:rsidRPr="00BC58B9">
        <w:rPr>
          <w:rFonts w:asciiTheme="majorHAnsi" w:hAnsiTheme="majorHAnsi"/>
        </w:rPr>
        <w:t>D</w:t>
      </w:r>
      <w:r w:rsidRPr="00BC58B9">
        <w:rPr>
          <w:rFonts w:asciiTheme="majorHAnsi" w:hAnsiTheme="majorHAnsi"/>
        </w:rPr>
        <w:t xml:space="preserve">irector </w:t>
      </w:r>
      <w:r w:rsidR="00F763EB" w:rsidRPr="00BC58B9">
        <w:rPr>
          <w:rFonts w:asciiTheme="majorHAnsi" w:hAnsiTheme="majorHAnsi"/>
        </w:rPr>
        <w:t>and the top candidate will visit in April.</w:t>
      </w:r>
      <w:r w:rsidRPr="00BC58B9">
        <w:rPr>
          <w:rFonts w:asciiTheme="majorHAnsi" w:hAnsiTheme="majorHAnsi"/>
        </w:rPr>
        <w:t xml:space="preserve"> </w:t>
      </w:r>
    </w:p>
    <w:p w:rsidR="00346939" w:rsidRPr="00BC58B9" w:rsidRDefault="00346939" w:rsidP="00346939">
      <w:pPr>
        <w:rPr>
          <w:rFonts w:asciiTheme="majorHAnsi" w:hAnsiTheme="majorHAnsi"/>
        </w:rPr>
      </w:pPr>
    </w:p>
    <w:p w:rsidR="001D28E4" w:rsidRDefault="00F763EB" w:rsidP="00346939">
      <w:pPr>
        <w:rPr>
          <w:rFonts w:asciiTheme="majorHAnsi" w:hAnsiTheme="majorHAnsi"/>
        </w:rPr>
      </w:pPr>
      <w:r w:rsidRPr="00BC58B9">
        <w:rPr>
          <w:rFonts w:asciiTheme="majorHAnsi" w:hAnsiTheme="majorHAnsi"/>
        </w:rPr>
        <w:t>Molly also briefed the committee on recent activities in the realms of marine operations, coastal hazards, water quality, and ecosystems.  See the PPT slides</w:t>
      </w:r>
      <w:r w:rsidR="005E1355">
        <w:rPr>
          <w:rFonts w:asciiTheme="majorHAnsi" w:hAnsiTheme="majorHAnsi"/>
        </w:rPr>
        <w:t>.</w:t>
      </w:r>
    </w:p>
    <w:p w:rsidR="00963857" w:rsidRPr="00BC58B9" w:rsidRDefault="00963857" w:rsidP="00346939">
      <w:pPr>
        <w:rPr>
          <w:rFonts w:asciiTheme="majorHAnsi" w:hAnsiTheme="majorHAnsi"/>
        </w:rPr>
      </w:pPr>
    </w:p>
    <w:p w:rsidR="00F763EB" w:rsidRPr="00BC58B9" w:rsidRDefault="00F763EB" w:rsidP="00346939">
      <w:pPr>
        <w:rPr>
          <w:rFonts w:asciiTheme="majorHAnsi" w:hAnsiTheme="majorHAnsi"/>
        </w:rPr>
      </w:pPr>
    </w:p>
    <w:p w:rsidR="001D28E4" w:rsidRPr="00BC58B9" w:rsidRDefault="00F763EB" w:rsidP="00346939">
      <w:pPr>
        <w:rPr>
          <w:rFonts w:asciiTheme="majorHAnsi" w:hAnsiTheme="majorHAnsi"/>
          <w:b/>
          <w:u w:val="single"/>
        </w:rPr>
      </w:pPr>
      <w:r w:rsidRPr="00BC58B9">
        <w:rPr>
          <w:rFonts w:asciiTheme="majorHAnsi" w:hAnsiTheme="majorHAnsi"/>
          <w:b/>
          <w:u w:val="single"/>
        </w:rPr>
        <w:t xml:space="preserve">New </w:t>
      </w:r>
      <w:r w:rsidR="005B1F1E" w:rsidRPr="00BC58B9">
        <w:rPr>
          <w:rFonts w:asciiTheme="majorHAnsi" w:hAnsiTheme="majorHAnsi"/>
          <w:b/>
          <w:u w:val="single"/>
        </w:rPr>
        <w:t>University of AK Board Member</w:t>
      </w:r>
      <w:r w:rsidRPr="00BC58B9">
        <w:rPr>
          <w:rFonts w:asciiTheme="majorHAnsi" w:hAnsiTheme="majorHAnsi"/>
          <w:b/>
          <w:u w:val="single"/>
        </w:rPr>
        <w:t xml:space="preserve"> Confirmation </w:t>
      </w:r>
    </w:p>
    <w:p w:rsidR="00346939" w:rsidRPr="00BC58B9" w:rsidRDefault="005B1F1E" w:rsidP="00346939">
      <w:pPr>
        <w:rPr>
          <w:rFonts w:asciiTheme="majorHAnsi" w:hAnsiTheme="majorHAnsi"/>
        </w:rPr>
      </w:pPr>
      <w:r w:rsidRPr="00BC58B9">
        <w:rPr>
          <w:rFonts w:asciiTheme="majorHAnsi" w:hAnsiTheme="majorHAnsi"/>
        </w:rPr>
        <w:t xml:space="preserve">Mike Castellini </w:t>
      </w:r>
      <w:r w:rsidR="004D6AD8">
        <w:rPr>
          <w:rFonts w:asciiTheme="majorHAnsi" w:hAnsiTheme="majorHAnsi"/>
        </w:rPr>
        <w:t xml:space="preserve">stepped down as Dean of the UAF </w:t>
      </w:r>
      <w:r w:rsidRPr="00BC58B9">
        <w:rPr>
          <w:rFonts w:asciiTheme="majorHAnsi" w:hAnsiTheme="majorHAnsi"/>
        </w:rPr>
        <w:t>School of Fisheries</w:t>
      </w:r>
      <w:r w:rsidR="004D6AD8">
        <w:rPr>
          <w:rFonts w:asciiTheme="majorHAnsi" w:hAnsiTheme="majorHAnsi"/>
        </w:rPr>
        <w:t xml:space="preserve"> and Ocean Sciences</w:t>
      </w:r>
      <w:r w:rsidR="00963857">
        <w:rPr>
          <w:rFonts w:asciiTheme="majorHAnsi" w:hAnsiTheme="majorHAnsi"/>
        </w:rPr>
        <w:t xml:space="preserve"> this winter</w:t>
      </w:r>
      <w:r w:rsidR="004D6AD8">
        <w:rPr>
          <w:rFonts w:asciiTheme="majorHAnsi" w:hAnsiTheme="majorHAnsi"/>
        </w:rPr>
        <w:t xml:space="preserve"> to take on a new university position;</w:t>
      </w:r>
      <w:r w:rsidR="00F763EB" w:rsidRPr="00BC58B9">
        <w:rPr>
          <w:rFonts w:asciiTheme="majorHAnsi" w:hAnsiTheme="majorHAnsi"/>
        </w:rPr>
        <w:t xml:space="preserve"> UA President Pat Gamble nominated</w:t>
      </w:r>
      <w:r w:rsidRPr="00BC58B9">
        <w:rPr>
          <w:rFonts w:asciiTheme="majorHAnsi" w:hAnsiTheme="majorHAnsi"/>
        </w:rPr>
        <w:t xml:space="preserve"> Dan White, </w:t>
      </w:r>
      <w:r w:rsidR="00F763EB" w:rsidRPr="00BC58B9">
        <w:rPr>
          <w:rFonts w:asciiTheme="majorHAnsi" w:hAnsiTheme="majorHAnsi"/>
        </w:rPr>
        <w:t xml:space="preserve">the </w:t>
      </w:r>
      <w:r w:rsidRPr="00BC58B9">
        <w:rPr>
          <w:rFonts w:asciiTheme="majorHAnsi" w:hAnsiTheme="majorHAnsi"/>
        </w:rPr>
        <w:t xml:space="preserve">new </w:t>
      </w:r>
      <w:r w:rsidR="004D6AD8">
        <w:rPr>
          <w:rFonts w:asciiTheme="majorHAnsi" w:hAnsiTheme="majorHAnsi"/>
        </w:rPr>
        <w:t xml:space="preserve">UA </w:t>
      </w:r>
      <w:r w:rsidRPr="00BC58B9">
        <w:rPr>
          <w:rFonts w:asciiTheme="majorHAnsi" w:hAnsiTheme="majorHAnsi"/>
        </w:rPr>
        <w:t>VP of Academic Affairs and Research</w:t>
      </w:r>
      <w:r w:rsidR="00F763EB" w:rsidRPr="00BC58B9">
        <w:rPr>
          <w:rFonts w:asciiTheme="majorHAnsi" w:hAnsiTheme="majorHAnsi"/>
        </w:rPr>
        <w:t xml:space="preserve">, to </w:t>
      </w:r>
      <w:r w:rsidR="00963857">
        <w:rPr>
          <w:rFonts w:asciiTheme="majorHAnsi" w:hAnsiTheme="majorHAnsi"/>
        </w:rPr>
        <w:t>take his place on the</w:t>
      </w:r>
      <w:r w:rsidR="00F763EB" w:rsidRPr="00BC58B9">
        <w:rPr>
          <w:rFonts w:asciiTheme="majorHAnsi" w:hAnsiTheme="majorHAnsi"/>
        </w:rPr>
        <w:t xml:space="preserve"> AOOS board</w:t>
      </w:r>
      <w:r w:rsidRPr="00BC58B9">
        <w:rPr>
          <w:rFonts w:asciiTheme="majorHAnsi" w:hAnsiTheme="majorHAnsi"/>
        </w:rPr>
        <w:t xml:space="preserve">. </w:t>
      </w:r>
    </w:p>
    <w:p w:rsidR="005B1F1E" w:rsidRPr="00366E39" w:rsidRDefault="005B1F1E" w:rsidP="00346939">
      <w:pPr>
        <w:rPr>
          <w:rFonts w:asciiTheme="majorHAnsi" w:hAnsiTheme="majorHAnsi"/>
          <w:b/>
          <w:i/>
        </w:rPr>
      </w:pPr>
      <w:r w:rsidRPr="00BC58B9">
        <w:rPr>
          <w:rFonts w:asciiTheme="majorHAnsi" w:hAnsiTheme="majorHAnsi"/>
          <w:b/>
        </w:rPr>
        <w:t xml:space="preserve">Action Item: </w:t>
      </w:r>
      <w:r w:rsidR="00F763EB" w:rsidRPr="00BC58B9">
        <w:rPr>
          <w:rFonts w:asciiTheme="majorHAnsi" w:hAnsiTheme="majorHAnsi"/>
        </w:rPr>
        <w:t xml:space="preserve">Board members </w:t>
      </w:r>
      <w:r w:rsidR="004D6AD8">
        <w:rPr>
          <w:rFonts w:asciiTheme="majorHAnsi" w:hAnsiTheme="majorHAnsi"/>
        </w:rPr>
        <w:t xml:space="preserve">unanimously </w:t>
      </w:r>
      <w:r w:rsidR="00F763EB" w:rsidRPr="00BC58B9">
        <w:rPr>
          <w:rFonts w:asciiTheme="majorHAnsi" w:hAnsiTheme="majorHAnsi"/>
        </w:rPr>
        <w:t>confirmed Dan’s appointment to the board.</w:t>
      </w:r>
      <w:r w:rsidR="00F763EB" w:rsidRPr="00BC58B9">
        <w:rPr>
          <w:rFonts w:asciiTheme="majorHAnsi" w:hAnsiTheme="majorHAnsi"/>
          <w:b/>
        </w:rPr>
        <w:t xml:space="preserve"> </w:t>
      </w:r>
      <w:r w:rsidR="00F763EB" w:rsidRPr="00366E39">
        <w:rPr>
          <w:rFonts w:asciiTheme="majorHAnsi" w:hAnsiTheme="majorHAnsi"/>
          <w:i/>
        </w:rPr>
        <w:t xml:space="preserve">Motion by Holman, </w:t>
      </w:r>
      <w:r w:rsidR="004D6AD8">
        <w:rPr>
          <w:rFonts w:asciiTheme="majorHAnsi" w:hAnsiTheme="majorHAnsi"/>
          <w:i/>
        </w:rPr>
        <w:t>s</w:t>
      </w:r>
      <w:r w:rsidR="00F763EB" w:rsidRPr="00366E39">
        <w:rPr>
          <w:rFonts w:asciiTheme="majorHAnsi" w:hAnsiTheme="majorHAnsi"/>
          <w:i/>
        </w:rPr>
        <w:t xml:space="preserve">econd by Fogels. </w:t>
      </w:r>
    </w:p>
    <w:p w:rsidR="008D272B" w:rsidRPr="00BC58B9" w:rsidRDefault="008D272B" w:rsidP="00346939">
      <w:pPr>
        <w:rPr>
          <w:rFonts w:asciiTheme="majorHAnsi" w:hAnsiTheme="majorHAnsi"/>
        </w:rPr>
      </w:pPr>
    </w:p>
    <w:p w:rsidR="008D272B" w:rsidRPr="00BC58B9" w:rsidRDefault="00AD3C49" w:rsidP="00346939">
      <w:pPr>
        <w:rPr>
          <w:rFonts w:asciiTheme="majorHAnsi" w:hAnsiTheme="majorHAnsi"/>
          <w:b/>
          <w:u w:val="single"/>
        </w:rPr>
      </w:pPr>
      <w:r w:rsidRPr="00BC58B9">
        <w:rPr>
          <w:rFonts w:asciiTheme="majorHAnsi" w:hAnsiTheme="majorHAnsi"/>
          <w:b/>
          <w:u w:val="single"/>
        </w:rPr>
        <w:t>Tribal Member Update</w:t>
      </w:r>
    </w:p>
    <w:p w:rsidR="00AD3C49" w:rsidRPr="00BC58B9" w:rsidRDefault="00F763EB" w:rsidP="00346939">
      <w:pPr>
        <w:rPr>
          <w:rFonts w:asciiTheme="majorHAnsi" w:hAnsiTheme="majorHAnsi"/>
        </w:rPr>
      </w:pPr>
      <w:r w:rsidRPr="00BC58B9">
        <w:rPr>
          <w:rFonts w:asciiTheme="majorHAnsi" w:hAnsiTheme="majorHAnsi"/>
        </w:rPr>
        <w:t xml:space="preserve">AOOS </w:t>
      </w:r>
      <w:r w:rsidR="004D6AD8">
        <w:rPr>
          <w:rFonts w:asciiTheme="majorHAnsi" w:hAnsiTheme="majorHAnsi"/>
        </w:rPr>
        <w:t>is still seeking</w:t>
      </w:r>
      <w:r w:rsidRPr="00BC58B9">
        <w:rPr>
          <w:rFonts w:asciiTheme="majorHAnsi" w:hAnsiTheme="majorHAnsi"/>
        </w:rPr>
        <w:t xml:space="preserve"> a tribal member on the board. Molly gave </w:t>
      </w:r>
      <w:r w:rsidR="005E1355">
        <w:rPr>
          <w:rFonts w:asciiTheme="majorHAnsi" w:hAnsiTheme="majorHAnsi"/>
        </w:rPr>
        <w:t xml:space="preserve">a </w:t>
      </w:r>
      <w:r w:rsidRPr="00BC58B9">
        <w:rPr>
          <w:rFonts w:asciiTheme="majorHAnsi" w:hAnsiTheme="majorHAnsi"/>
        </w:rPr>
        <w:t>presentation to the</w:t>
      </w:r>
      <w:r w:rsidR="00AD3C49" w:rsidRPr="00BC58B9">
        <w:rPr>
          <w:rFonts w:asciiTheme="majorHAnsi" w:hAnsiTheme="majorHAnsi"/>
        </w:rPr>
        <w:t xml:space="preserve"> Indigenous Peoples Council on Marine Mammals</w:t>
      </w:r>
      <w:r w:rsidRPr="00BC58B9">
        <w:rPr>
          <w:rFonts w:asciiTheme="majorHAnsi" w:hAnsiTheme="majorHAnsi"/>
        </w:rPr>
        <w:t xml:space="preserve"> in</w:t>
      </w:r>
      <w:r w:rsidR="00AD3C49" w:rsidRPr="00BC58B9">
        <w:rPr>
          <w:rFonts w:asciiTheme="majorHAnsi" w:hAnsiTheme="majorHAnsi"/>
        </w:rPr>
        <w:t xml:space="preserve"> December</w:t>
      </w:r>
      <w:r w:rsidRPr="00BC58B9">
        <w:rPr>
          <w:rFonts w:asciiTheme="majorHAnsi" w:hAnsiTheme="majorHAnsi"/>
        </w:rPr>
        <w:t xml:space="preserve"> and they w</w:t>
      </w:r>
      <w:r w:rsidR="00AD3C49" w:rsidRPr="00BC58B9">
        <w:rPr>
          <w:rFonts w:asciiTheme="majorHAnsi" w:hAnsiTheme="majorHAnsi"/>
        </w:rPr>
        <w:t xml:space="preserve">ere interested </w:t>
      </w:r>
      <w:r w:rsidRPr="00BC58B9">
        <w:rPr>
          <w:rFonts w:asciiTheme="majorHAnsi" w:hAnsiTheme="majorHAnsi"/>
        </w:rPr>
        <w:t xml:space="preserve">in </w:t>
      </w:r>
      <w:r w:rsidR="00963857">
        <w:rPr>
          <w:rFonts w:asciiTheme="majorHAnsi" w:hAnsiTheme="majorHAnsi"/>
        </w:rPr>
        <w:t xml:space="preserve">joining </w:t>
      </w:r>
      <w:r w:rsidRPr="00BC58B9">
        <w:rPr>
          <w:rFonts w:asciiTheme="majorHAnsi" w:hAnsiTheme="majorHAnsi"/>
        </w:rPr>
        <w:t>AOOS</w:t>
      </w:r>
      <w:r w:rsidR="004D6AD8">
        <w:rPr>
          <w:rFonts w:asciiTheme="majorHAnsi" w:hAnsiTheme="majorHAnsi"/>
        </w:rPr>
        <w:t>.</w:t>
      </w:r>
      <w:r w:rsidR="00AD3C49" w:rsidRPr="00BC58B9">
        <w:rPr>
          <w:rFonts w:asciiTheme="majorHAnsi" w:hAnsiTheme="majorHAnsi"/>
        </w:rPr>
        <w:t xml:space="preserve">They </w:t>
      </w:r>
      <w:r w:rsidR="005E1355">
        <w:rPr>
          <w:rFonts w:asciiTheme="majorHAnsi" w:hAnsiTheme="majorHAnsi"/>
        </w:rPr>
        <w:t>plan to</w:t>
      </w:r>
      <w:r w:rsidRPr="00BC58B9">
        <w:rPr>
          <w:rFonts w:asciiTheme="majorHAnsi" w:hAnsiTheme="majorHAnsi"/>
        </w:rPr>
        <w:t xml:space="preserve"> send someone to the AOOS B</w:t>
      </w:r>
      <w:r w:rsidR="00AD3C49" w:rsidRPr="00BC58B9">
        <w:rPr>
          <w:rFonts w:asciiTheme="majorHAnsi" w:hAnsiTheme="majorHAnsi"/>
        </w:rPr>
        <w:t xml:space="preserve">oard meeting in June. </w:t>
      </w:r>
    </w:p>
    <w:p w:rsidR="00AD3C49" w:rsidRPr="00BC58B9" w:rsidRDefault="00AD3C49" w:rsidP="00346939">
      <w:pPr>
        <w:rPr>
          <w:rFonts w:asciiTheme="majorHAnsi" w:hAnsiTheme="majorHAnsi"/>
        </w:rPr>
      </w:pPr>
    </w:p>
    <w:p w:rsidR="00F763EB" w:rsidRPr="00BC58B9" w:rsidRDefault="00F763EB" w:rsidP="00346939">
      <w:pPr>
        <w:rPr>
          <w:rFonts w:asciiTheme="majorHAnsi" w:hAnsiTheme="majorHAnsi"/>
          <w:b/>
          <w:u w:val="single"/>
        </w:rPr>
      </w:pPr>
      <w:r w:rsidRPr="00BC58B9">
        <w:rPr>
          <w:rFonts w:asciiTheme="majorHAnsi" w:hAnsiTheme="majorHAnsi"/>
          <w:b/>
          <w:u w:val="single"/>
        </w:rPr>
        <w:t xml:space="preserve">Data Management Committee (DMAC) Member Confirmations </w:t>
      </w:r>
    </w:p>
    <w:p w:rsidR="00AD3C49" w:rsidRPr="00BC58B9" w:rsidRDefault="00963857" w:rsidP="0034693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Previous discussion </w:t>
      </w:r>
      <w:r w:rsidR="004D6AD8">
        <w:rPr>
          <w:rFonts w:asciiTheme="majorHAnsi" w:hAnsiTheme="majorHAnsi"/>
        </w:rPr>
        <w:t xml:space="preserve">determined </w:t>
      </w:r>
      <w:r>
        <w:rPr>
          <w:rFonts w:asciiTheme="majorHAnsi" w:hAnsiTheme="majorHAnsi"/>
        </w:rPr>
        <w:t>that the</w:t>
      </w:r>
      <w:r w:rsidR="00F763EB" w:rsidRPr="00BC58B9">
        <w:rPr>
          <w:rFonts w:asciiTheme="majorHAnsi" w:hAnsiTheme="majorHAnsi"/>
        </w:rPr>
        <w:t xml:space="preserve"> </w:t>
      </w:r>
      <w:r w:rsidR="004C29F4" w:rsidRPr="00BC58B9">
        <w:rPr>
          <w:rFonts w:asciiTheme="majorHAnsi" w:hAnsiTheme="majorHAnsi"/>
        </w:rPr>
        <w:t xml:space="preserve">DMAC committee </w:t>
      </w:r>
      <w:r w:rsidR="00BC58B9" w:rsidRPr="00BC58B9">
        <w:rPr>
          <w:rFonts w:asciiTheme="majorHAnsi" w:hAnsiTheme="majorHAnsi"/>
        </w:rPr>
        <w:t xml:space="preserve">would benefit from a traditional knowledge specialist, and a representative from another </w:t>
      </w:r>
      <w:r w:rsidR="005E1355">
        <w:rPr>
          <w:rFonts w:asciiTheme="majorHAnsi" w:hAnsiTheme="majorHAnsi"/>
        </w:rPr>
        <w:t xml:space="preserve">regional </w:t>
      </w:r>
      <w:r w:rsidR="00BC58B9" w:rsidRPr="00BC58B9">
        <w:rPr>
          <w:rFonts w:asciiTheme="majorHAnsi" w:hAnsiTheme="majorHAnsi"/>
        </w:rPr>
        <w:t xml:space="preserve">ocean observing </w:t>
      </w:r>
      <w:r w:rsidR="005E1355">
        <w:rPr>
          <w:rFonts w:asciiTheme="majorHAnsi" w:hAnsiTheme="majorHAnsi"/>
        </w:rPr>
        <w:t>system</w:t>
      </w:r>
      <w:r w:rsidR="00BC58B9" w:rsidRPr="00BC58B9">
        <w:rPr>
          <w:rFonts w:asciiTheme="majorHAnsi" w:hAnsiTheme="majorHAnsi"/>
        </w:rPr>
        <w:t xml:space="preserve">. </w:t>
      </w:r>
      <w:r w:rsidR="005E1355">
        <w:rPr>
          <w:rFonts w:asciiTheme="majorHAnsi" w:hAnsiTheme="majorHAnsi"/>
        </w:rPr>
        <w:t>The t</w:t>
      </w:r>
      <w:r w:rsidR="00BC58B9" w:rsidRPr="00BC58B9">
        <w:rPr>
          <w:rFonts w:asciiTheme="majorHAnsi" w:hAnsiTheme="majorHAnsi"/>
        </w:rPr>
        <w:t xml:space="preserve">wo </w:t>
      </w:r>
      <w:r w:rsidR="004C29F4" w:rsidRPr="00BC58B9">
        <w:rPr>
          <w:rFonts w:asciiTheme="majorHAnsi" w:hAnsiTheme="majorHAnsi"/>
        </w:rPr>
        <w:t>candidates</w:t>
      </w:r>
      <w:r w:rsidR="00BC58B9" w:rsidRPr="00BC58B9">
        <w:rPr>
          <w:rFonts w:asciiTheme="majorHAnsi" w:hAnsiTheme="majorHAnsi"/>
        </w:rPr>
        <w:t xml:space="preserve"> identified were </w:t>
      </w:r>
      <w:r w:rsidR="004C29F4" w:rsidRPr="00BC58B9">
        <w:rPr>
          <w:rFonts w:asciiTheme="majorHAnsi" w:hAnsiTheme="majorHAnsi"/>
        </w:rPr>
        <w:t xml:space="preserve">Zach Stevenson </w:t>
      </w:r>
      <w:r w:rsidR="00BC58B9" w:rsidRPr="00BC58B9">
        <w:rPr>
          <w:rFonts w:asciiTheme="majorHAnsi" w:hAnsiTheme="majorHAnsi"/>
        </w:rPr>
        <w:t>with the</w:t>
      </w:r>
      <w:r w:rsidR="004C29F4" w:rsidRPr="00BC58B9">
        <w:rPr>
          <w:rFonts w:asciiTheme="majorHAnsi" w:hAnsiTheme="majorHAnsi"/>
        </w:rPr>
        <w:t xml:space="preserve"> NWAB subsistence</w:t>
      </w:r>
      <w:r w:rsidR="00BC58B9" w:rsidRPr="00BC58B9">
        <w:rPr>
          <w:rFonts w:asciiTheme="majorHAnsi" w:hAnsiTheme="majorHAnsi"/>
        </w:rPr>
        <w:t xml:space="preserve"> program, and Jim P</w:t>
      </w:r>
      <w:r w:rsidR="004D6AD8">
        <w:rPr>
          <w:rFonts w:asciiTheme="majorHAnsi" w:hAnsiTheme="majorHAnsi"/>
        </w:rPr>
        <w:t>o</w:t>
      </w:r>
      <w:r w:rsidR="00BC58B9" w:rsidRPr="00BC58B9">
        <w:rPr>
          <w:rFonts w:asciiTheme="majorHAnsi" w:hAnsiTheme="majorHAnsi"/>
        </w:rPr>
        <w:t xml:space="preserve">temra at PacIOOS. </w:t>
      </w:r>
      <w:r w:rsidR="004C29F4" w:rsidRPr="00BC58B9">
        <w:rPr>
          <w:rFonts w:asciiTheme="majorHAnsi" w:hAnsiTheme="majorHAnsi"/>
        </w:rPr>
        <w:t xml:space="preserve"> </w:t>
      </w:r>
    </w:p>
    <w:p w:rsidR="004C29F4" w:rsidRPr="00366E39" w:rsidRDefault="00BC58B9" w:rsidP="00346939">
      <w:pPr>
        <w:rPr>
          <w:rFonts w:asciiTheme="majorHAnsi" w:hAnsiTheme="majorHAnsi"/>
          <w:i/>
        </w:rPr>
      </w:pPr>
      <w:r w:rsidRPr="00BC58B9">
        <w:rPr>
          <w:rFonts w:asciiTheme="majorHAnsi" w:hAnsiTheme="majorHAnsi"/>
          <w:b/>
        </w:rPr>
        <w:t>Action Item</w:t>
      </w:r>
      <w:r w:rsidRPr="00BC58B9">
        <w:rPr>
          <w:rFonts w:asciiTheme="majorHAnsi" w:hAnsiTheme="majorHAnsi"/>
        </w:rPr>
        <w:t xml:space="preserve">: Board members </w:t>
      </w:r>
      <w:r w:rsidR="004D6AD8">
        <w:rPr>
          <w:rFonts w:asciiTheme="majorHAnsi" w:hAnsiTheme="majorHAnsi"/>
        </w:rPr>
        <w:t xml:space="preserve">unanimously </w:t>
      </w:r>
      <w:r w:rsidRPr="00BC58B9">
        <w:rPr>
          <w:rFonts w:asciiTheme="majorHAnsi" w:hAnsiTheme="majorHAnsi"/>
        </w:rPr>
        <w:t>confirmed the appointment of Zach Stevenson and Jim P</w:t>
      </w:r>
      <w:r w:rsidR="004D6AD8">
        <w:rPr>
          <w:rFonts w:asciiTheme="majorHAnsi" w:hAnsiTheme="majorHAnsi"/>
        </w:rPr>
        <w:t>o</w:t>
      </w:r>
      <w:r w:rsidRPr="00BC58B9">
        <w:rPr>
          <w:rFonts w:asciiTheme="majorHAnsi" w:hAnsiTheme="majorHAnsi"/>
        </w:rPr>
        <w:t xml:space="preserve">temra to the AOOS DMAC. </w:t>
      </w:r>
      <w:r w:rsidRPr="00366E39">
        <w:rPr>
          <w:rFonts w:asciiTheme="majorHAnsi" w:hAnsiTheme="majorHAnsi"/>
          <w:i/>
        </w:rPr>
        <w:t>Motion by Williams,</w:t>
      </w:r>
      <w:r w:rsidR="004C29F4" w:rsidRPr="00366E39">
        <w:rPr>
          <w:rFonts w:asciiTheme="majorHAnsi" w:hAnsiTheme="majorHAnsi"/>
          <w:i/>
        </w:rPr>
        <w:t xml:space="preserve"> </w:t>
      </w:r>
      <w:r w:rsidR="004D6AD8">
        <w:rPr>
          <w:rFonts w:asciiTheme="majorHAnsi" w:hAnsiTheme="majorHAnsi"/>
          <w:i/>
        </w:rPr>
        <w:t>s</w:t>
      </w:r>
      <w:r w:rsidR="004C29F4" w:rsidRPr="00366E39">
        <w:rPr>
          <w:rFonts w:asciiTheme="majorHAnsi" w:hAnsiTheme="majorHAnsi"/>
          <w:i/>
        </w:rPr>
        <w:t>econ</w:t>
      </w:r>
      <w:r w:rsidRPr="00366E39">
        <w:rPr>
          <w:rFonts w:asciiTheme="majorHAnsi" w:hAnsiTheme="majorHAnsi"/>
          <w:i/>
        </w:rPr>
        <w:t>d by</w:t>
      </w:r>
      <w:r w:rsidR="004C29F4" w:rsidRPr="00366E39">
        <w:rPr>
          <w:rFonts w:asciiTheme="majorHAnsi" w:hAnsiTheme="majorHAnsi"/>
          <w:i/>
        </w:rPr>
        <w:t xml:space="preserve"> Kendall. </w:t>
      </w:r>
    </w:p>
    <w:p w:rsidR="004C29F4" w:rsidRPr="00BC58B9" w:rsidRDefault="004C29F4" w:rsidP="00346939">
      <w:pPr>
        <w:rPr>
          <w:rFonts w:asciiTheme="majorHAnsi" w:hAnsiTheme="majorHAnsi"/>
        </w:rPr>
      </w:pPr>
    </w:p>
    <w:p w:rsidR="004C29F4" w:rsidRPr="00BC58B9" w:rsidRDefault="00BC58B9" w:rsidP="00346939">
      <w:pPr>
        <w:rPr>
          <w:rFonts w:asciiTheme="majorHAnsi" w:hAnsiTheme="majorHAnsi"/>
          <w:b/>
          <w:u w:val="single"/>
        </w:rPr>
      </w:pPr>
      <w:r w:rsidRPr="00BC58B9">
        <w:rPr>
          <w:rFonts w:asciiTheme="majorHAnsi" w:hAnsiTheme="majorHAnsi"/>
          <w:b/>
          <w:u w:val="single"/>
        </w:rPr>
        <w:t xml:space="preserve">Acceptance of </w:t>
      </w:r>
      <w:r w:rsidR="004D6AD8">
        <w:rPr>
          <w:rFonts w:asciiTheme="majorHAnsi" w:hAnsiTheme="majorHAnsi"/>
          <w:b/>
          <w:u w:val="single"/>
        </w:rPr>
        <w:t>revised</w:t>
      </w:r>
      <w:r w:rsidRPr="00BC58B9">
        <w:rPr>
          <w:rFonts w:asciiTheme="majorHAnsi" w:hAnsiTheme="majorHAnsi"/>
          <w:b/>
          <w:u w:val="single"/>
        </w:rPr>
        <w:t xml:space="preserve"> Terms of Reference for DMAC</w:t>
      </w:r>
    </w:p>
    <w:p w:rsidR="00BC58B9" w:rsidRPr="00BC58B9" w:rsidRDefault="00BC58B9" w:rsidP="00346939">
      <w:pPr>
        <w:rPr>
          <w:rFonts w:asciiTheme="majorHAnsi" w:hAnsiTheme="majorHAnsi"/>
        </w:rPr>
      </w:pPr>
      <w:r w:rsidRPr="00BC58B9">
        <w:rPr>
          <w:rFonts w:asciiTheme="majorHAnsi" w:hAnsiTheme="majorHAnsi"/>
        </w:rPr>
        <w:t xml:space="preserve">The terms of reference for the DMAC </w:t>
      </w:r>
      <w:r w:rsidR="00963857">
        <w:rPr>
          <w:rFonts w:asciiTheme="majorHAnsi" w:hAnsiTheme="majorHAnsi"/>
        </w:rPr>
        <w:t>was outdated</w:t>
      </w:r>
      <w:r w:rsidRPr="00BC58B9">
        <w:rPr>
          <w:rFonts w:asciiTheme="majorHAnsi" w:hAnsiTheme="majorHAnsi"/>
        </w:rPr>
        <w:t xml:space="preserve">, and </w:t>
      </w:r>
      <w:r w:rsidR="00963857">
        <w:rPr>
          <w:rFonts w:asciiTheme="majorHAnsi" w:hAnsiTheme="majorHAnsi"/>
        </w:rPr>
        <w:t xml:space="preserve">they </w:t>
      </w:r>
      <w:r w:rsidRPr="00BC58B9">
        <w:rPr>
          <w:rFonts w:asciiTheme="majorHAnsi" w:hAnsiTheme="majorHAnsi"/>
        </w:rPr>
        <w:t>w</w:t>
      </w:r>
      <w:r w:rsidR="005E1355">
        <w:rPr>
          <w:rFonts w:asciiTheme="majorHAnsi" w:hAnsiTheme="majorHAnsi"/>
        </w:rPr>
        <w:t>ere</w:t>
      </w:r>
      <w:r w:rsidRPr="00BC58B9">
        <w:rPr>
          <w:rFonts w:asciiTheme="majorHAnsi" w:hAnsiTheme="majorHAnsi"/>
        </w:rPr>
        <w:t xml:space="preserve"> revised by the DMAC in </w:t>
      </w:r>
      <w:r w:rsidR="005E1355" w:rsidRPr="00BC58B9">
        <w:rPr>
          <w:rFonts w:asciiTheme="majorHAnsi" w:hAnsiTheme="majorHAnsi"/>
        </w:rPr>
        <w:t>February</w:t>
      </w:r>
      <w:r w:rsidR="00963857">
        <w:rPr>
          <w:rFonts w:asciiTheme="majorHAnsi" w:hAnsiTheme="majorHAnsi"/>
        </w:rPr>
        <w:t xml:space="preserve"> this year</w:t>
      </w:r>
      <w:r w:rsidRPr="00BC58B9">
        <w:rPr>
          <w:rFonts w:asciiTheme="majorHAnsi" w:hAnsiTheme="majorHAnsi"/>
        </w:rPr>
        <w:t xml:space="preserve">. </w:t>
      </w:r>
      <w:r w:rsidR="00963857">
        <w:rPr>
          <w:rFonts w:asciiTheme="majorHAnsi" w:hAnsiTheme="majorHAnsi"/>
        </w:rPr>
        <w:t>They were brought to the board for approval.</w:t>
      </w:r>
    </w:p>
    <w:p w:rsidR="0052217F" w:rsidRPr="00366E39" w:rsidRDefault="00BC58B9" w:rsidP="00346939">
      <w:pPr>
        <w:rPr>
          <w:rFonts w:asciiTheme="majorHAnsi" w:hAnsiTheme="majorHAnsi"/>
        </w:rPr>
      </w:pPr>
      <w:r w:rsidRPr="00BC58B9">
        <w:rPr>
          <w:rFonts w:asciiTheme="majorHAnsi" w:hAnsiTheme="majorHAnsi"/>
          <w:b/>
        </w:rPr>
        <w:t>Action Item</w:t>
      </w:r>
      <w:r w:rsidRPr="00BC58B9">
        <w:rPr>
          <w:rFonts w:asciiTheme="majorHAnsi" w:hAnsiTheme="majorHAnsi"/>
        </w:rPr>
        <w:t xml:space="preserve">: Board members </w:t>
      </w:r>
      <w:r w:rsidR="004D6AD8">
        <w:rPr>
          <w:rFonts w:asciiTheme="majorHAnsi" w:hAnsiTheme="majorHAnsi"/>
        </w:rPr>
        <w:t xml:space="preserve">unanimously </w:t>
      </w:r>
      <w:r w:rsidRPr="00BC58B9">
        <w:rPr>
          <w:rFonts w:asciiTheme="majorHAnsi" w:hAnsiTheme="majorHAnsi"/>
        </w:rPr>
        <w:t>approved the new DMAC Terms of Reference</w:t>
      </w:r>
      <w:r w:rsidR="00366E39">
        <w:rPr>
          <w:rFonts w:asciiTheme="majorHAnsi" w:hAnsiTheme="majorHAnsi"/>
        </w:rPr>
        <w:t xml:space="preserve">. </w:t>
      </w:r>
      <w:r w:rsidR="0052217F" w:rsidRPr="00366E39">
        <w:rPr>
          <w:rFonts w:asciiTheme="majorHAnsi" w:hAnsiTheme="majorHAnsi"/>
          <w:i/>
        </w:rPr>
        <w:t>Motion</w:t>
      </w:r>
      <w:r w:rsidRPr="00366E39">
        <w:rPr>
          <w:rFonts w:asciiTheme="majorHAnsi" w:hAnsiTheme="majorHAnsi"/>
          <w:i/>
        </w:rPr>
        <w:t xml:space="preserve"> by Holman</w:t>
      </w:r>
      <w:r w:rsidR="004D6AD8">
        <w:rPr>
          <w:rFonts w:asciiTheme="majorHAnsi" w:hAnsiTheme="majorHAnsi"/>
          <w:i/>
        </w:rPr>
        <w:t>,</w:t>
      </w:r>
      <w:r w:rsidR="0052217F" w:rsidRPr="00366E39">
        <w:rPr>
          <w:rFonts w:asciiTheme="majorHAnsi" w:hAnsiTheme="majorHAnsi"/>
          <w:i/>
        </w:rPr>
        <w:t xml:space="preserve"> second</w:t>
      </w:r>
      <w:r w:rsidRPr="00366E39">
        <w:rPr>
          <w:rFonts w:asciiTheme="majorHAnsi" w:hAnsiTheme="majorHAnsi"/>
          <w:i/>
        </w:rPr>
        <w:t xml:space="preserve"> by </w:t>
      </w:r>
      <w:r w:rsidR="0052217F" w:rsidRPr="00366E39">
        <w:rPr>
          <w:rFonts w:asciiTheme="majorHAnsi" w:hAnsiTheme="majorHAnsi"/>
          <w:i/>
        </w:rPr>
        <w:t>Fogels</w:t>
      </w:r>
      <w:r w:rsidR="004D6AD8">
        <w:rPr>
          <w:rFonts w:asciiTheme="majorHAnsi" w:hAnsiTheme="majorHAnsi"/>
          <w:i/>
        </w:rPr>
        <w:t>.</w:t>
      </w:r>
      <w:r w:rsidR="0052217F" w:rsidRPr="00366E39">
        <w:rPr>
          <w:rFonts w:asciiTheme="majorHAnsi" w:hAnsiTheme="majorHAnsi"/>
          <w:i/>
        </w:rPr>
        <w:t xml:space="preserve"> </w:t>
      </w:r>
    </w:p>
    <w:p w:rsidR="0052217F" w:rsidRPr="00BC58B9" w:rsidRDefault="0052217F" w:rsidP="00346939">
      <w:pPr>
        <w:rPr>
          <w:rFonts w:asciiTheme="majorHAnsi" w:hAnsiTheme="majorHAnsi"/>
          <w:b/>
        </w:rPr>
      </w:pPr>
    </w:p>
    <w:p w:rsidR="0052217F" w:rsidRPr="00BC58B9" w:rsidRDefault="004C1361" w:rsidP="00346939">
      <w:pPr>
        <w:rPr>
          <w:rFonts w:asciiTheme="majorHAnsi" w:hAnsiTheme="majorHAnsi"/>
          <w:b/>
          <w:u w:val="single"/>
        </w:rPr>
      </w:pPr>
      <w:r w:rsidRPr="00BC58B9">
        <w:rPr>
          <w:rFonts w:asciiTheme="majorHAnsi" w:hAnsiTheme="majorHAnsi"/>
          <w:b/>
          <w:u w:val="single"/>
        </w:rPr>
        <w:t>Acceptance of Grants</w:t>
      </w:r>
      <w:r w:rsidR="005E1355">
        <w:rPr>
          <w:rFonts w:asciiTheme="majorHAnsi" w:hAnsiTheme="majorHAnsi"/>
          <w:b/>
          <w:u w:val="single"/>
        </w:rPr>
        <w:t xml:space="preserve"> </w:t>
      </w:r>
      <w:r w:rsidR="005E1355" w:rsidRPr="005E1355">
        <w:rPr>
          <w:rFonts w:asciiTheme="majorHAnsi" w:hAnsiTheme="majorHAnsi"/>
          <w:b/>
        </w:rPr>
        <w:t xml:space="preserve">– </w:t>
      </w:r>
      <w:r w:rsidR="005E1355" w:rsidRPr="005E1355">
        <w:rPr>
          <w:rFonts w:asciiTheme="majorHAnsi" w:hAnsiTheme="majorHAnsi"/>
        </w:rPr>
        <w:t>AOOS received two recent grants</w:t>
      </w:r>
      <w:r w:rsidR="004D6AD8">
        <w:rPr>
          <w:rFonts w:asciiTheme="majorHAnsi" w:hAnsiTheme="majorHAnsi"/>
        </w:rPr>
        <w:t>:</w:t>
      </w:r>
      <w:r w:rsidR="005E1355" w:rsidRPr="005E1355">
        <w:rPr>
          <w:rFonts w:asciiTheme="majorHAnsi" w:hAnsiTheme="majorHAnsi"/>
          <w:b/>
        </w:rPr>
        <w:t xml:space="preserve"> </w:t>
      </w:r>
    </w:p>
    <w:p w:rsidR="00DA62C5" w:rsidRPr="00BC58B9" w:rsidRDefault="004C1361" w:rsidP="00346939">
      <w:pPr>
        <w:rPr>
          <w:rFonts w:asciiTheme="majorHAnsi" w:hAnsiTheme="majorHAnsi"/>
        </w:rPr>
      </w:pPr>
      <w:r w:rsidRPr="00BC58B9">
        <w:rPr>
          <w:rFonts w:asciiTheme="majorHAnsi" w:hAnsiTheme="majorHAnsi"/>
          <w:b/>
        </w:rPr>
        <w:t>MARES</w:t>
      </w:r>
      <w:r w:rsidRPr="00BC58B9">
        <w:rPr>
          <w:rFonts w:asciiTheme="majorHAnsi" w:hAnsiTheme="majorHAnsi"/>
        </w:rPr>
        <w:t xml:space="preserve"> – Marine Arctic Research Ecosystem Study</w:t>
      </w:r>
      <w:r w:rsidR="00366E39">
        <w:rPr>
          <w:rFonts w:asciiTheme="majorHAnsi" w:hAnsiTheme="majorHAnsi"/>
        </w:rPr>
        <w:t>,</w:t>
      </w:r>
      <w:r w:rsidRPr="00BC58B9">
        <w:rPr>
          <w:rFonts w:asciiTheme="majorHAnsi" w:hAnsiTheme="majorHAnsi"/>
        </w:rPr>
        <w:t xml:space="preserve"> funded by BOEM and others</w:t>
      </w:r>
      <w:r w:rsidR="00366E39">
        <w:rPr>
          <w:rFonts w:asciiTheme="majorHAnsi" w:hAnsiTheme="majorHAnsi"/>
        </w:rPr>
        <w:t xml:space="preserve"> and focusing on the Beaufort</w:t>
      </w:r>
      <w:r w:rsidRPr="00BC58B9">
        <w:rPr>
          <w:rFonts w:asciiTheme="majorHAnsi" w:hAnsiTheme="majorHAnsi"/>
        </w:rPr>
        <w:t xml:space="preserve">. </w:t>
      </w:r>
      <w:r w:rsidR="00366E39">
        <w:rPr>
          <w:rFonts w:asciiTheme="majorHAnsi" w:hAnsiTheme="majorHAnsi"/>
        </w:rPr>
        <w:t>The p</w:t>
      </w:r>
      <w:r w:rsidR="00DA62C5" w:rsidRPr="00BC58B9">
        <w:rPr>
          <w:rFonts w:asciiTheme="majorHAnsi" w:hAnsiTheme="majorHAnsi"/>
        </w:rPr>
        <w:t>roject lead is STANTEC</w:t>
      </w:r>
      <w:r w:rsidR="00366E39">
        <w:rPr>
          <w:rFonts w:asciiTheme="majorHAnsi" w:hAnsiTheme="majorHAnsi"/>
        </w:rPr>
        <w:t xml:space="preserve"> and the proposal </w:t>
      </w:r>
      <w:r w:rsidR="004D6AD8">
        <w:rPr>
          <w:rFonts w:asciiTheme="majorHAnsi" w:hAnsiTheme="majorHAnsi"/>
        </w:rPr>
        <w:t>is</w:t>
      </w:r>
      <w:r w:rsidRPr="00BC58B9">
        <w:rPr>
          <w:rFonts w:asciiTheme="majorHAnsi" w:hAnsiTheme="majorHAnsi"/>
        </w:rPr>
        <w:t xml:space="preserve"> intended to be</w:t>
      </w:r>
      <w:r w:rsidR="004D6AD8">
        <w:rPr>
          <w:rFonts w:asciiTheme="majorHAnsi" w:hAnsiTheme="majorHAnsi"/>
        </w:rPr>
        <w:t xml:space="preserve"> up to</w:t>
      </w:r>
      <w:r w:rsidRPr="00BC58B9">
        <w:rPr>
          <w:rFonts w:asciiTheme="majorHAnsi" w:hAnsiTheme="majorHAnsi"/>
        </w:rPr>
        <w:t xml:space="preserve"> $5 </w:t>
      </w:r>
      <w:r w:rsidR="00DA62C5" w:rsidRPr="00BC58B9">
        <w:rPr>
          <w:rFonts w:asciiTheme="majorHAnsi" w:hAnsiTheme="majorHAnsi"/>
        </w:rPr>
        <w:t xml:space="preserve">million program for </w:t>
      </w:r>
      <w:r w:rsidR="004D6AD8">
        <w:rPr>
          <w:rFonts w:asciiTheme="majorHAnsi" w:hAnsiTheme="majorHAnsi"/>
        </w:rPr>
        <w:t>5-</w:t>
      </w:r>
      <w:r w:rsidR="00DA62C5" w:rsidRPr="00BC58B9">
        <w:rPr>
          <w:rFonts w:asciiTheme="majorHAnsi" w:hAnsiTheme="majorHAnsi"/>
        </w:rPr>
        <w:t>10 years</w:t>
      </w:r>
      <w:r w:rsidR="004D6AD8">
        <w:rPr>
          <w:rFonts w:asciiTheme="majorHAnsi" w:hAnsiTheme="majorHAnsi"/>
        </w:rPr>
        <w:t>.</w:t>
      </w:r>
      <w:r w:rsidR="00366E39">
        <w:rPr>
          <w:rFonts w:asciiTheme="majorHAnsi" w:hAnsiTheme="majorHAnsi"/>
        </w:rPr>
        <w:t xml:space="preserve"> </w:t>
      </w:r>
      <w:r w:rsidR="00DA62C5" w:rsidRPr="00BC58B9">
        <w:rPr>
          <w:rFonts w:asciiTheme="majorHAnsi" w:hAnsiTheme="majorHAnsi"/>
        </w:rPr>
        <w:t xml:space="preserve"> </w:t>
      </w:r>
      <w:r w:rsidRPr="00BC58B9">
        <w:rPr>
          <w:rFonts w:asciiTheme="majorHAnsi" w:hAnsiTheme="majorHAnsi"/>
        </w:rPr>
        <w:t xml:space="preserve">AOOS has $175K </w:t>
      </w:r>
      <w:r w:rsidR="004D6AD8">
        <w:rPr>
          <w:rFonts w:asciiTheme="majorHAnsi" w:hAnsiTheme="majorHAnsi"/>
        </w:rPr>
        <w:t xml:space="preserve">to </w:t>
      </w:r>
      <w:r w:rsidR="00366E39">
        <w:rPr>
          <w:rFonts w:asciiTheme="majorHAnsi" w:hAnsiTheme="majorHAnsi"/>
        </w:rPr>
        <w:t>provide</w:t>
      </w:r>
      <w:r w:rsidR="00DA62C5" w:rsidRPr="00BC58B9">
        <w:rPr>
          <w:rFonts w:asciiTheme="majorHAnsi" w:hAnsiTheme="majorHAnsi"/>
        </w:rPr>
        <w:t xml:space="preserve"> data management services</w:t>
      </w:r>
      <w:r w:rsidR="004D6AD8">
        <w:rPr>
          <w:rFonts w:asciiTheme="majorHAnsi" w:hAnsiTheme="majorHAnsi"/>
        </w:rPr>
        <w:t xml:space="preserve"> for the initial phase of the program</w:t>
      </w:r>
      <w:r w:rsidR="00DA62C5" w:rsidRPr="00BC58B9">
        <w:rPr>
          <w:rFonts w:asciiTheme="majorHAnsi" w:hAnsiTheme="majorHAnsi"/>
        </w:rPr>
        <w:t xml:space="preserve">. </w:t>
      </w:r>
    </w:p>
    <w:p w:rsidR="00DA62C5" w:rsidRPr="00BC58B9" w:rsidRDefault="00DA62C5" w:rsidP="00346939">
      <w:pPr>
        <w:rPr>
          <w:rFonts w:asciiTheme="majorHAnsi" w:hAnsiTheme="majorHAnsi"/>
        </w:rPr>
      </w:pPr>
      <w:r w:rsidRPr="00BC58B9">
        <w:rPr>
          <w:rFonts w:asciiTheme="majorHAnsi" w:hAnsiTheme="majorHAnsi"/>
          <w:b/>
        </w:rPr>
        <w:t xml:space="preserve">NFWF Cook Inlet Beluga </w:t>
      </w:r>
      <w:r w:rsidR="004D6AD8">
        <w:rPr>
          <w:rFonts w:asciiTheme="majorHAnsi" w:hAnsiTheme="majorHAnsi"/>
          <w:b/>
        </w:rPr>
        <w:t>Ecosystem Data P</w:t>
      </w:r>
      <w:r w:rsidRPr="00BC58B9">
        <w:rPr>
          <w:rFonts w:asciiTheme="majorHAnsi" w:hAnsiTheme="majorHAnsi"/>
          <w:b/>
        </w:rPr>
        <w:t>ortal</w:t>
      </w:r>
      <w:r w:rsidRPr="00BC58B9">
        <w:rPr>
          <w:rFonts w:asciiTheme="majorHAnsi" w:hAnsiTheme="majorHAnsi"/>
        </w:rPr>
        <w:t xml:space="preserve"> </w:t>
      </w:r>
      <w:r w:rsidR="00366E39">
        <w:rPr>
          <w:rFonts w:asciiTheme="majorHAnsi" w:hAnsiTheme="majorHAnsi"/>
        </w:rPr>
        <w:t>–</w:t>
      </w:r>
      <w:r w:rsidRPr="00BC58B9">
        <w:rPr>
          <w:rFonts w:asciiTheme="majorHAnsi" w:hAnsiTheme="majorHAnsi"/>
        </w:rPr>
        <w:t xml:space="preserve"> </w:t>
      </w:r>
      <w:r w:rsidR="00366E39">
        <w:rPr>
          <w:rFonts w:asciiTheme="majorHAnsi" w:hAnsiTheme="majorHAnsi"/>
        </w:rPr>
        <w:t xml:space="preserve">This </w:t>
      </w:r>
      <w:r w:rsidRPr="00BC58B9">
        <w:rPr>
          <w:rFonts w:asciiTheme="majorHAnsi" w:hAnsiTheme="majorHAnsi"/>
        </w:rPr>
        <w:t>$80</w:t>
      </w:r>
      <w:r w:rsidR="00366E39">
        <w:rPr>
          <w:rFonts w:asciiTheme="majorHAnsi" w:hAnsiTheme="majorHAnsi"/>
        </w:rPr>
        <w:t xml:space="preserve">K grant will develop a beluga ecosystem portal </w:t>
      </w:r>
      <w:r w:rsidR="004D6AD8">
        <w:rPr>
          <w:rFonts w:asciiTheme="majorHAnsi" w:hAnsiTheme="majorHAnsi"/>
        </w:rPr>
        <w:t>with matching funding</w:t>
      </w:r>
      <w:r w:rsidR="00366E39">
        <w:rPr>
          <w:rFonts w:asciiTheme="majorHAnsi" w:hAnsiTheme="majorHAnsi"/>
        </w:rPr>
        <w:t xml:space="preserve"> from the E</w:t>
      </w:r>
      <w:r w:rsidR="004D6AD8">
        <w:rPr>
          <w:rFonts w:asciiTheme="majorHAnsi" w:hAnsiTheme="majorHAnsi"/>
        </w:rPr>
        <w:t>xxon Valdez Oil Spill Trustee Council</w:t>
      </w:r>
      <w:r w:rsidR="00366E39">
        <w:rPr>
          <w:rFonts w:asciiTheme="majorHAnsi" w:hAnsiTheme="majorHAnsi"/>
        </w:rPr>
        <w:t xml:space="preserve"> and</w:t>
      </w:r>
      <w:r w:rsidRPr="00BC58B9">
        <w:rPr>
          <w:rFonts w:asciiTheme="majorHAnsi" w:hAnsiTheme="majorHAnsi"/>
        </w:rPr>
        <w:t xml:space="preserve"> </w:t>
      </w:r>
      <w:r w:rsidR="004D6AD8">
        <w:rPr>
          <w:rFonts w:asciiTheme="majorHAnsi" w:hAnsiTheme="majorHAnsi"/>
        </w:rPr>
        <w:t xml:space="preserve">the </w:t>
      </w:r>
      <w:r w:rsidRPr="00BC58B9">
        <w:rPr>
          <w:rFonts w:asciiTheme="majorHAnsi" w:hAnsiTheme="majorHAnsi"/>
        </w:rPr>
        <w:t xml:space="preserve">Cook Inlet RCAC.  </w:t>
      </w:r>
    </w:p>
    <w:p w:rsidR="00DA62C5" w:rsidRPr="00366E39" w:rsidRDefault="00366E39" w:rsidP="0034693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Action Item: </w:t>
      </w:r>
      <w:r w:rsidRPr="00366E39">
        <w:rPr>
          <w:rFonts w:asciiTheme="majorHAnsi" w:hAnsiTheme="majorHAnsi"/>
        </w:rPr>
        <w:t xml:space="preserve">Board members </w:t>
      </w:r>
      <w:r w:rsidR="004D6AD8">
        <w:rPr>
          <w:rFonts w:asciiTheme="majorHAnsi" w:hAnsiTheme="majorHAnsi"/>
        </w:rPr>
        <w:t xml:space="preserve">unanimously </w:t>
      </w:r>
      <w:r w:rsidRPr="00366E39">
        <w:rPr>
          <w:rFonts w:asciiTheme="majorHAnsi" w:hAnsiTheme="majorHAnsi"/>
        </w:rPr>
        <w:t xml:space="preserve">accepted the MARES and NFWF grants. </w:t>
      </w:r>
      <w:r w:rsidR="00DA62C5" w:rsidRPr="00366E39">
        <w:rPr>
          <w:rFonts w:asciiTheme="majorHAnsi" w:hAnsiTheme="majorHAnsi"/>
          <w:i/>
        </w:rPr>
        <w:t xml:space="preserve">Motion </w:t>
      </w:r>
      <w:r w:rsidRPr="00366E39">
        <w:rPr>
          <w:rFonts w:asciiTheme="majorHAnsi" w:hAnsiTheme="majorHAnsi"/>
          <w:i/>
        </w:rPr>
        <w:t>by</w:t>
      </w:r>
      <w:r w:rsidR="00DA62C5" w:rsidRPr="00366E39">
        <w:rPr>
          <w:rFonts w:asciiTheme="majorHAnsi" w:hAnsiTheme="majorHAnsi"/>
          <w:i/>
        </w:rPr>
        <w:t xml:space="preserve"> </w:t>
      </w:r>
      <w:r w:rsidRPr="00366E39">
        <w:rPr>
          <w:rFonts w:asciiTheme="majorHAnsi" w:hAnsiTheme="majorHAnsi"/>
          <w:i/>
        </w:rPr>
        <w:t>Williams, second by Holma</w:t>
      </w:r>
      <w:r w:rsidR="004D6AD8">
        <w:rPr>
          <w:rFonts w:asciiTheme="majorHAnsi" w:hAnsiTheme="majorHAnsi"/>
          <w:i/>
        </w:rPr>
        <w:t>.</w:t>
      </w:r>
      <w:r w:rsidRPr="00366E39">
        <w:rPr>
          <w:rFonts w:asciiTheme="majorHAnsi" w:hAnsiTheme="majorHAnsi"/>
          <w:i/>
        </w:rPr>
        <w:t>n</w:t>
      </w:r>
      <w:r w:rsidR="00DA62C5" w:rsidRPr="00366E39">
        <w:rPr>
          <w:rFonts w:asciiTheme="majorHAnsi" w:hAnsiTheme="majorHAnsi"/>
          <w:i/>
        </w:rPr>
        <w:t xml:space="preserve"> </w:t>
      </w:r>
    </w:p>
    <w:p w:rsidR="00366E39" w:rsidRDefault="00366E39" w:rsidP="00346939">
      <w:pPr>
        <w:rPr>
          <w:rFonts w:asciiTheme="majorHAnsi" w:hAnsiTheme="majorHAnsi"/>
        </w:rPr>
      </w:pPr>
    </w:p>
    <w:p w:rsidR="004364D6" w:rsidRPr="00366E39" w:rsidRDefault="004364D6" w:rsidP="00346939">
      <w:pPr>
        <w:rPr>
          <w:rFonts w:asciiTheme="majorHAnsi" w:hAnsiTheme="majorHAnsi"/>
          <w:b/>
          <w:u w:val="single"/>
        </w:rPr>
      </w:pPr>
      <w:r w:rsidRPr="00366E39">
        <w:rPr>
          <w:rFonts w:asciiTheme="majorHAnsi" w:hAnsiTheme="majorHAnsi"/>
          <w:b/>
          <w:u w:val="single"/>
        </w:rPr>
        <w:t>FY15 annual budget and work plan</w:t>
      </w:r>
    </w:p>
    <w:p w:rsidR="00366E39" w:rsidRDefault="00366E39" w:rsidP="0034693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Molly presented the FY15 </w:t>
      </w:r>
      <w:r w:rsidR="004D6AD8">
        <w:rPr>
          <w:rFonts w:asciiTheme="majorHAnsi" w:hAnsiTheme="majorHAnsi"/>
        </w:rPr>
        <w:t xml:space="preserve">work plan and </w:t>
      </w:r>
      <w:r>
        <w:rPr>
          <w:rFonts w:asciiTheme="majorHAnsi" w:hAnsiTheme="majorHAnsi"/>
        </w:rPr>
        <w:t>budget to the board</w:t>
      </w:r>
      <w:r w:rsidR="004D6AD8">
        <w:rPr>
          <w:rFonts w:asciiTheme="majorHAnsi" w:hAnsiTheme="majorHAnsi"/>
        </w:rPr>
        <w:t>.</w:t>
      </w:r>
    </w:p>
    <w:p w:rsidR="00366E39" w:rsidRDefault="00366E39" w:rsidP="0034693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Special notes: </w:t>
      </w:r>
    </w:p>
    <w:p w:rsidR="00366E39" w:rsidRPr="00366E39" w:rsidRDefault="00366E39" w:rsidP="00366E3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366E39">
        <w:rPr>
          <w:rFonts w:asciiTheme="majorHAnsi" w:hAnsiTheme="majorHAnsi"/>
        </w:rPr>
        <w:t>There are n</w:t>
      </w:r>
      <w:r w:rsidR="004364D6" w:rsidRPr="00366E39">
        <w:rPr>
          <w:rFonts w:asciiTheme="majorHAnsi" w:hAnsiTheme="majorHAnsi"/>
        </w:rPr>
        <w:t>o big changes</w:t>
      </w:r>
      <w:r w:rsidRPr="00366E39">
        <w:rPr>
          <w:rFonts w:asciiTheme="majorHAnsi" w:hAnsiTheme="majorHAnsi"/>
        </w:rPr>
        <w:t xml:space="preserve"> from last year</w:t>
      </w:r>
      <w:r w:rsidR="00963857">
        <w:rPr>
          <w:rFonts w:asciiTheme="majorHAnsi" w:hAnsiTheme="majorHAnsi"/>
        </w:rPr>
        <w:t xml:space="preserve"> in the budget</w:t>
      </w:r>
      <w:r w:rsidR="004D6AD8">
        <w:rPr>
          <w:rFonts w:asciiTheme="majorHAnsi" w:hAnsiTheme="majorHAnsi"/>
        </w:rPr>
        <w:t>.</w:t>
      </w:r>
      <w:r w:rsidR="00963857">
        <w:rPr>
          <w:rFonts w:asciiTheme="majorHAnsi" w:hAnsiTheme="majorHAnsi"/>
        </w:rPr>
        <w:t xml:space="preserve"> </w:t>
      </w:r>
    </w:p>
    <w:p w:rsidR="00366E39" w:rsidRPr="00366E39" w:rsidRDefault="00366E39" w:rsidP="00366E3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366E39">
        <w:rPr>
          <w:rFonts w:asciiTheme="majorHAnsi" w:hAnsiTheme="majorHAnsi"/>
        </w:rPr>
        <w:t xml:space="preserve">The </w:t>
      </w:r>
      <w:r w:rsidR="004364D6" w:rsidRPr="00366E39">
        <w:rPr>
          <w:rFonts w:asciiTheme="majorHAnsi" w:hAnsiTheme="majorHAnsi"/>
        </w:rPr>
        <w:t xml:space="preserve">total cost of </w:t>
      </w:r>
      <w:r w:rsidR="00963857">
        <w:rPr>
          <w:rFonts w:asciiTheme="majorHAnsi" w:hAnsiTheme="majorHAnsi"/>
        </w:rPr>
        <w:t xml:space="preserve">the </w:t>
      </w:r>
      <w:r w:rsidR="004364D6" w:rsidRPr="00366E39">
        <w:rPr>
          <w:rFonts w:asciiTheme="majorHAnsi" w:hAnsiTheme="majorHAnsi"/>
        </w:rPr>
        <w:t xml:space="preserve">operations director </w:t>
      </w:r>
      <w:r w:rsidRPr="00366E39">
        <w:rPr>
          <w:rFonts w:asciiTheme="majorHAnsi" w:hAnsiTheme="majorHAnsi"/>
        </w:rPr>
        <w:t>is uncertain since a salary and start date have not</w:t>
      </w:r>
      <w:r w:rsidR="00963857">
        <w:rPr>
          <w:rFonts w:asciiTheme="majorHAnsi" w:hAnsiTheme="majorHAnsi"/>
        </w:rPr>
        <w:t xml:space="preserve"> yet</w:t>
      </w:r>
      <w:r w:rsidRPr="00366E39">
        <w:rPr>
          <w:rFonts w:asciiTheme="majorHAnsi" w:hAnsiTheme="majorHAnsi"/>
        </w:rPr>
        <w:t xml:space="preserve"> been negotiated</w:t>
      </w:r>
      <w:r w:rsidR="004D6AD8">
        <w:rPr>
          <w:rFonts w:asciiTheme="majorHAnsi" w:hAnsiTheme="majorHAnsi"/>
        </w:rPr>
        <w:t>.</w:t>
      </w:r>
      <w:r w:rsidRPr="00366E39">
        <w:rPr>
          <w:rFonts w:asciiTheme="majorHAnsi" w:hAnsiTheme="majorHAnsi"/>
        </w:rPr>
        <w:t xml:space="preserve"> </w:t>
      </w:r>
    </w:p>
    <w:p w:rsidR="004364D6" w:rsidRPr="00366E39" w:rsidRDefault="00366E39" w:rsidP="00366E3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366E39">
        <w:rPr>
          <w:rFonts w:asciiTheme="majorHAnsi" w:hAnsiTheme="majorHAnsi"/>
        </w:rPr>
        <w:t>A clean audit was conducted by the ASLC and board members will receiv</w:t>
      </w:r>
      <w:r w:rsidR="003E3BC1">
        <w:rPr>
          <w:rFonts w:asciiTheme="majorHAnsi" w:hAnsiTheme="majorHAnsi"/>
        </w:rPr>
        <w:t>e copies when it is finalized</w:t>
      </w:r>
      <w:r w:rsidR="004D6AD8">
        <w:rPr>
          <w:rFonts w:asciiTheme="majorHAnsi" w:hAnsiTheme="majorHAnsi"/>
        </w:rPr>
        <w:t>.</w:t>
      </w:r>
    </w:p>
    <w:p w:rsidR="005446BB" w:rsidRPr="00366E39" w:rsidRDefault="00366E39" w:rsidP="00366E3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="005446BB" w:rsidRPr="00366E39">
        <w:rPr>
          <w:rFonts w:asciiTheme="majorHAnsi" w:hAnsiTheme="majorHAnsi"/>
        </w:rPr>
        <w:t xml:space="preserve"> Cook Inlet </w:t>
      </w:r>
      <w:r w:rsidR="00963857">
        <w:rPr>
          <w:rFonts w:asciiTheme="majorHAnsi" w:hAnsiTheme="majorHAnsi"/>
        </w:rPr>
        <w:t xml:space="preserve">wave </w:t>
      </w:r>
      <w:r w:rsidR="005446BB" w:rsidRPr="00366E39">
        <w:rPr>
          <w:rFonts w:asciiTheme="majorHAnsi" w:hAnsiTheme="majorHAnsi"/>
        </w:rPr>
        <w:t>buoy</w:t>
      </w:r>
      <w:r>
        <w:rPr>
          <w:rFonts w:asciiTheme="majorHAnsi" w:hAnsiTheme="majorHAnsi"/>
        </w:rPr>
        <w:t xml:space="preserve"> funding was increased to $10K </w:t>
      </w:r>
      <w:r w:rsidR="004D6AD8">
        <w:rPr>
          <w:rFonts w:asciiTheme="majorHAnsi" w:hAnsiTheme="majorHAnsi"/>
        </w:rPr>
        <w:t xml:space="preserve">to cover potential </w:t>
      </w:r>
      <w:r w:rsidR="00740BB7">
        <w:rPr>
          <w:rFonts w:asciiTheme="majorHAnsi" w:hAnsiTheme="majorHAnsi"/>
        </w:rPr>
        <w:t xml:space="preserve">unexpected </w:t>
      </w:r>
      <w:r w:rsidR="004D6AD8">
        <w:rPr>
          <w:rFonts w:asciiTheme="majorHAnsi" w:hAnsiTheme="majorHAnsi"/>
        </w:rPr>
        <w:t>costs</w:t>
      </w:r>
      <w:r w:rsidR="00740BB7">
        <w:rPr>
          <w:rFonts w:asciiTheme="majorHAnsi" w:hAnsiTheme="majorHAnsi"/>
        </w:rPr>
        <w:t xml:space="preserve"> of buoy retrieval</w:t>
      </w:r>
      <w:bookmarkStart w:id="0" w:name="_GoBack"/>
      <w:bookmarkEnd w:id="0"/>
      <w:r w:rsidR="004D6AD8">
        <w:rPr>
          <w:rFonts w:asciiTheme="majorHAnsi" w:hAnsiTheme="majorHAnsi"/>
        </w:rPr>
        <w:t>.</w:t>
      </w:r>
      <w:r w:rsidR="005446BB" w:rsidRPr="00366E39">
        <w:rPr>
          <w:rFonts w:asciiTheme="majorHAnsi" w:hAnsiTheme="majorHAnsi"/>
        </w:rPr>
        <w:t xml:space="preserve">  </w:t>
      </w:r>
    </w:p>
    <w:p w:rsidR="003E3BC1" w:rsidRDefault="005446BB" w:rsidP="0034693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366E39">
        <w:rPr>
          <w:rFonts w:asciiTheme="majorHAnsi" w:hAnsiTheme="majorHAnsi"/>
        </w:rPr>
        <w:t>Axiom</w:t>
      </w:r>
      <w:r w:rsidR="003E3BC1">
        <w:rPr>
          <w:rFonts w:asciiTheme="majorHAnsi" w:hAnsiTheme="majorHAnsi"/>
        </w:rPr>
        <w:t xml:space="preserve"> funding</w:t>
      </w:r>
      <w:r w:rsidRPr="00366E39">
        <w:rPr>
          <w:rFonts w:asciiTheme="majorHAnsi" w:hAnsiTheme="majorHAnsi"/>
        </w:rPr>
        <w:t xml:space="preserve"> for core data management</w:t>
      </w:r>
      <w:r w:rsidR="003E3BC1">
        <w:rPr>
          <w:rFonts w:asciiTheme="majorHAnsi" w:hAnsiTheme="majorHAnsi"/>
        </w:rPr>
        <w:t xml:space="preserve"> is staying</w:t>
      </w:r>
      <w:r w:rsidRPr="00366E39">
        <w:rPr>
          <w:rFonts w:asciiTheme="majorHAnsi" w:hAnsiTheme="majorHAnsi"/>
        </w:rPr>
        <w:t xml:space="preserve"> </w:t>
      </w:r>
      <w:r w:rsidR="003E3BC1">
        <w:rPr>
          <w:rFonts w:asciiTheme="majorHAnsi" w:hAnsiTheme="majorHAnsi"/>
        </w:rPr>
        <w:t xml:space="preserve">mostly level. </w:t>
      </w:r>
      <w:r w:rsidR="003E3BC1" w:rsidRPr="003E3BC1">
        <w:rPr>
          <w:rFonts w:asciiTheme="majorHAnsi" w:hAnsiTheme="majorHAnsi"/>
        </w:rPr>
        <w:t xml:space="preserve">Axiom received an extra $251K </w:t>
      </w:r>
      <w:r w:rsidRPr="003E3BC1">
        <w:rPr>
          <w:rFonts w:asciiTheme="majorHAnsi" w:hAnsiTheme="majorHAnsi"/>
        </w:rPr>
        <w:t xml:space="preserve">from </w:t>
      </w:r>
      <w:r w:rsidR="003E3BC1" w:rsidRPr="003E3BC1">
        <w:rPr>
          <w:rFonts w:asciiTheme="majorHAnsi" w:hAnsiTheme="majorHAnsi"/>
        </w:rPr>
        <w:t>IOOS</w:t>
      </w:r>
      <w:r w:rsidRPr="003E3BC1">
        <w:rPr>
          <w:rFonts w:asciiTheme="majorHAnsi" w:hAnsiTheme="majorHAnsi"/>
        </w:rPr>
        <w:t xml:space="preserve"> for SOS, HF radar, scalability map, </w:t>
      </w:r>
      <w:r w:rsidR="003E3BC1" w:rsidRPr="003E3BC1">
        <w:rPr>
          <w:rFonts w:asciiTheme="majorHAnsi" w:hAnsiTheme="majorHAnsi"/>
        </w:rPr>
        <w:t xml:space="preserve">and </w:t>
      </w:r>
      <w:r w:rsidRPr="003E3BC1">
        <w:rPr>
          <w:rFonts w:asciiTheme="majorHAnsi" w:hAnsiTheme="majorHAnsi"/>
        </w:rPr>
        <w:t xml:space="preserve">new tools for managing biological data. </w:t>
      </w:r>
    </w:p>
    <w:p w:rsidR="001F73CE" w:rsidRDefault="001F73CE" w:rsidP="0034693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3E3BC1">
        <w:rPr>
          <w:rFonts w:asciiTheme="majorHAnsi" w:hAnsiTheme="majorHAnsi"/>
        </w:rPr>
        <w:t xml:space="preserve">We usually have </w:t>
      </w:r>
      <w:r w:rsidR="00963857">
        <w:rPr>
          <w:rFonts w:asciiTheme="majorHAnsi" w:hAnsiTheme="majorHAnsi"/>
        </w:rPr>
        <w:t>the opportunity for 2 years of extensions s</w:t>
      </w:r>
      <w:r w:rsidR="003E3BC1">
        <w:rPr>
          <w:rFonts w:asciiTheme="majorHAnsi" w:hAnsiTheme="majorHAnsi"/>
        </w:rPr>
        <w:t>o there are no major concerns if projects are not finished by the</w:t>
      </w:r>
      <w:r w:rsidR="00963857">
        <w:rPr>
          <w:rFonts w:asciiTheme="majorHAnsi" w:hAnsiTheme="majorHAnsi"/>
        </w:rPr>
        <w:t>ir initial</w:t>
      </w:r>
      <w:r w:rsidR="003E3BC1">
        <w:rPr>
          <w:rFonts w:asciiTheme="majorHAnsi" w:hAnsiTheme="majorHAnsi"/>
        </w:rPr>
        <w:t xml:space="preserve"> end date</w:t>
      </w:r>
      <w:r w:rsidRPr="003E3BC1">
        <w:rPr>
          <w:rFonts w:asciiTheme="majorHAnsi" w:hAnsiTheme="majorHAnsi"/>
        </w:rPr>
        <w:t xml:space="preserve">. </w:t>
      </w:r>
    </w:p>
    <w:p w:rsidR="003E3BC1" w:rsidRPr="003E3BC1" w:rsidRDefault="003E3BC1" w:rsidP="00346939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 w:rsidRPr="003E3BC1">
        <w:rPr>
          <w:rFonts w:asciiTheme="majorHAnsi" w:hAnsiTheme="majorHAnsi"/>
        </w:rPr>
        <w:t xml:space="preserve">Dan White noted that much of the Year 4 money has not been spent. </w:t>
      </w:r>
      <w:r>
        <w:rPr>
          <w:rFonts w:asciiTheme="majorHAnsi" w:hAnsiTheme="majorHAnsi"/>
        </w:rPr>
        <w:t>Molly clarified that it</w:t>
      </w:r>
      <w:r w:rsidRPr="003E3BC1">
        <w:rPr>
          <w:rFonts w:asciiTheme="majorHAnsi" w:hAnsiTheme="majorHAnsi"/>
        </w:rPr>
        <w:t xml:space="preserve"> is due to delays in billing from the university</w:t>
      </w:r>
      <w:r w:rsidR="004D6AD8">
        <w:rPr>
          <w:rFonts w:asciiTheme="majorHAnsi" w:hAnsiTheme="majorHAnsi"/>
        </w:rPr>
        <w:t xml:space="preserve"> and Axiom</w:t>
      </w:r>
      <w:r w:rsidRPr="003E3BC1">
        <w:rPr>
          <w:rFonts w:asciiTheme="majorHAnsi" w:hAnsiTheme="majorHAnsi"/>
        </w:rPr>
        <w:t xml:space="preserve">, and some carryover from year 1.  </w:t>
      </w:r>
      <w:r>
        <w:rPr>
          <w:rFonts w:asciiTheme="majorHAnsi" w:hAnsiTheme="majorHAnsi"/>
        </w:rPr>
        <w:t>She</w:t>
      </w:r>
      <w:r w:rsidRPr="003E3BC1">
        <w:rPr>
          <w:rFonts w:asciiTheme="majorHAnsi" w:hAnsiTheme="majorHAnsi"/>
        </w:rPr>
        <w:t xml:space="preserve"> mentioned it is good to have </w:t>
      </w:r>
      <w:r w:rsidR="004D6AD8">
        <w:rPr>
          <w:rFonts w:asciiTheme="majorHAnsi" w:hAnsiTheme="majorHAnsi"/>
        </w:rPr>
        <w:t>a few months cushion</w:t>
      </w:r>
      <w:r w:rsidRPr="003E3BC1">
        <w:rPr>
          <w:rFonts w:asciiTheme="majorHAnsi" w:hAnsiTheme="majorHAnsi"/>
        </w:rPr>
        <w:t xml:space="preserve"> in case the federal budget process is delayed. </w:t>
      </w:r>
    </w:p>
    <w:p w:rsidR="00D05C96" w:rsidRPr="003E3BC1" w:rsidRDefault="003E3BC1" w:rsidP="003E3BC1">
      <w:pPr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Action Item: </w:t>
      </w:r>
      <w:r w:rsidRPr="003E3BC1">
        <w:rPr>
          <w:rFonts w:asciiTheme="majorHAnsi" w:hAnsiTheme="majorHAnsi"/>
        </w:rPr>
        <w:t xml:space="preserve">Board members </w:t>
      </w:r>
      <w:r w:rsidR="004D6AD8">
        <w:rPr>
          <w:rFonts w:asciiTheme="majorHAnsi" w:hAnsiTheme="majorHAnsi"/>
        </w:rPr>
        <w:t xml:space="preserve">unanimously </w:t>
      </w:r>
      <w:r w:rsidRPr="003E3BC1">
        <w:rPr>
          <w:rFonts w:asciiTheme="majorHAnsi" w:hAnsiTheme="majorHAnsi"/>
        </w:rPr>
        <w:t>approved the FY15 budget</w:t>
      </w:r>
      <w:r w:rsidR="004D6AD8">
        <w:rPr>
          <w:rFonts w:asciiTheme="majorHAnsi" w:hAnsiTheme="majorHAnsi"/>
        </w:rPr>
        <w:t xml:space="preserve"> and work plan as proposed</w:t>
      </w:r>
      <w:r w:rsidRPr="003E3BC1">
        <w:rPr>
          <w:rFonts w:asciiTheme="majorHAnsi" w:hAnsiTheme="majorHAnsi"/>
        </w:rPr>
        <w:t xml:space="preserve">. </w:t>
      </w:r>
      <w:r w:rsidR="00D05C96" w:rsidRPr="003E3BC1">
        <w:rPr>
          <w:rFonts w:asciiTheme="majorHAnsi" w:hAnsiTheme="majorHAnsi"/>
          <w:i/>
        </w:rPr>
        <w:t xml:space="preserve">Motion </w:t>
      </w:r>
      <w:r w:rsidRPr="003E3BC1">
        <w:rPr>
          <w:rFonts w:asciiTheme="majorHAnsi" w:hAnsiTheme="majorHAnsi"/>
          <w:i/>
        </w:rPr>
        <w:t>by</w:t>
      </w:r>
      <w:r w:rsidR="00D05C96" w:rsidRPr="003E3BC1">
        <w:rPr>
          <w:rFonts w:asciiTheme="majorHAnsi" w:hAnsiTheme="majorHAnsi"/>
          <w:i/>
        </w:rPr>
        <w:t xml:space="preserve"> Hoffman</w:t>
      </w:r>
      <w:r w:rsidR="004D6AD8">
        <w:rPr>
          <w:rFonts w:asciiTheme="majorHAnsi" w:hAnsiTheme="majorHAnsi"/>
          <w:i/>
        </w:rPr>
        <w:t>,</w:t>
      </w:r>
      <w:r w:rsidR="00D05C96" w:rsidRPr="003E3BC1">
        <w:rPr>
          <w:rFonts w:asciiTheme="majorHAnsi" w:hAnsiTheme="majorHAnsi"/>
          <w:i/>
        </w:rPr>
        <w:t xml:space="preserve"> second</w:t>
      </w:r>
      <w:r w:rsidRPr="003E3BC1">
        <w:rPr>
          <w:rFonts w:asciiTheme="majorHAnsi" w:hAnsiTheme="majorHAnsi"/>
          <w:i/>
        </w:rPr>
        <w:t xml:space="preserve"> by White</w:t>
      </w:r>
      <w:r w:rsidR="004D6AD8">
        <w:rPr>
          <w:rFonts w:asciiTheme="majorHAnsi" w:hAnsiTheme="majorHAnsi"/>
          <w:i/>
        </w:rPr>
        <w:t>.</w:t>
      </w:r>
    </w:p>
    <w:p w:rsidR="004C1361" w:rsidRPr="00BC58B9" w:rsidRDefault="004C1361" w:rsidP="00346939">
      <w:pPr>
        <w:rPr>
          <w:rFonts w:asciiTheme="majorHAnsi" w:hAnsiTheme="majorHAnsi"/>
        </w:rPr>
      </w:pPr>
    </w:p>
    <w:p w:rsidR="0052217F" w:rsidRPr="003E3BC1" w:rsidRDefault="00D05C96" w:rsidP="00346939">
      <w:pPr>
        <w:rPr>
          <w:rFonts w:asciiTheme="majorHAnsi" w:hAnsiTheme="majorHAnsi"/>
          <w:b/>
          <w:u w:val="single"/>
        </w:rPr>
      </w:pPr>
      <w:r w:rsidRPr="003E3BC1">
        <w:rPr>
          <w:rFonts w:asciiTheme="majorHAnsi" w:hAnsiTheme="majorHAnsi"/>
          <w:b/>
          <w:u w:val="single"/>
        </w:rPr>
        <w:t>Ocean Observing Roundtable</w:t>
      </w:r>
    </w:p>
    <w:p w:rsidR="00415327" w:rsidRDefault="003E3BC1" w:rsidP="0034693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Deputy Commissioner Ed Fogels (AK Dept of Natural Resources</w:t>
      </w:r>
      <w:r w:rsidR="00D05C96" w:rsidRPr="003E3BC1">
        <w:rPr>
          <w:rFonts w:asciiTheme="majorHAnsi" w:hAnsiTheme="majorHAnsi"/>
          <w:b/>
        </w:rPr>
        <w:t>)</w:t>
      </w:r>
      <w:r w:rsidR="00D05C96" w:rsidRPr="00BC58B9">
        <w:rPr>
          <w:rFonts w:asciiTheme="majorHAnsi" w:hAnsiTheme="majorHAnsi"/>
        </w:rPr>
        <w:t xml:space="preserve"> </w:t>
      </w:r>
    </w:p>
    <w:p w:rsidR="00D05C96" w:rsidRPr="00BC58B9" w:rsidRDefault="003E3BC1" w:rsidP="00346939">
      <w:pPr>
        <w:rPr>
          <w:rFonts w:asciiTheme="majorHAnsi" w:hAnsiTheme="majorHAnsi"/>
        </w:rPr>
      </w:pPr>
      <w:r>
        <w:rPr>
          <w:rFonts w:asciiTheme="majorHAnsi" w:hAnsiTheme="majorHAnsi"/>
        </w:rPr>
        <w:t>AD</w:t>
      </w:r>
      <w:r w:rsidR="00415327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R has a new commissioner, </w:t>
      </w:r>
      <w:r w:rsidR="00D05C96" w:rsidRPr="00BC58B9">
        <w:rPr>
          <w:rFonts w:asciiTheme="majorHAnsi" w:hAnsiTheme="majorHAnsi"/>
        </w:rPr>
        <w:t>Mark Meyers</w:t>
      </w:r>
      <w:r>
        <w:rPr>
          <w:rFonts w:asciiTheme="majorHAnsi" w:hAnsiTheme="majorHAnsi"/>
        </w:rPr>
        <w:t>, who</w:t>
      </w:r>
      <w:r w:rsidR="00014B16">
        <w:rPr>
          <w:rFonts w:asciiTheme="majorHAnsi" w:hAnsiTheme="majorHAnsi"/>
        </w:rPr>
        <w:t xml:space="preserve"> Ed believes to be</w:t>
      </w:r>
      <w:r>
        <w:rPr>
          <w:rFonts w:asciiTheme="majorHAnsi" w:hAnsiTheme="majorHAnsi"/>
        </w:rPr>
        <w:t xml:space="preserve"> the most</w:t>
      </w:r>
      <w:r w:rsidR="00D05C96" w:rsidRPr="00BC58B9">
        <w:rPr>
          <w:rFonts w:asciiTheme="majorHAnsi" w:hAnsiTheme="majorHAnsi"/>
        </w:rPr>
        <w:t xml:space="preserve"> data/science</w:t>
      </w:r>
      <w:r>
        <w:rPr>
          <w:rFonts w:asciiTheme="majorHAnsi" w:hAnsiTheme="majorHAnsi"/>
        </w:rPr>
        <w:t>-</w:t>
      </w:r>
      <w:r w:rsidR="00D05C96" w:rsidRPr="00BC58B9">
        <w:rPr>
          <w:rFonts w:asciiTheme="majorHAnsi" w:hAnsiTheme="majorHAnsi"/>
        </w:rPr>
        <w:t xml:space="preserve">driven commissioner they’ve had.  </w:t>
      </w:r>
      <w:r w:rsidR="00014B16">
        <w:rPr>
          <w:rFonts w:asciiTheme="majorHAnsi" w:hAnsiTheme="majorHAnsi"/>
        </w:rPr>
        <w:t>Commissioner Meyers</w:t>
      </w:r>
      <w:r w:rsidR="00AA6FE8" w:rsidRPr="00BC58B9">
        <w:rPr>
          <w:rFonts w:asciiTheme="majorHAnsi" w:hAnsiTheme="majorHAnsi"/>
        </w:rPr>
        <w:t xml:space="preserve"> has </w:t>
      </w:r>
      <w:r w:rsidR="00AA6FE8">
        <w:rPr>
          <w:rFonts w:asciiTheme="majorHAnsi" w:hAnsiTheme="majorHAnsi"/>
        </w:rPr>
        <w:t>received the Governor’s</w:t>
      </w:r>
      <w:r w:rsidR="00AA6FE8" w:rsidRPr="00BC58B9">
        <w:rPr>
          <w:rFonts w:asciiTheme="majorHAnsi" w:hAnsiTheme="majorHAnsi"/>
        </w:rPr>
        <w:t xml:space="preserve"> approval to refresh the MOU and </w:t>
      </w:r>
      <w:r w:rsidR="00AA6FE8">
        <w:rPr>
          <w:rFonts w:asciiTheme="majorHAnsi" w:hAnsiTheme="majorHAnsi"/>
        </w:rPr>
        <w:t xml:space="preserve">add </w:t>
      </w:r>
      <w:r w:rsidR="00AA6FE8" w:rsidRPr="00BC58B9">
        <w:rPr>
          <w:rFonts w:asciiTheme="majorHAnsi" w:hAnsiTheme="majorHAnsi"/>
        </w:rPr>
        <w:t>additional members</w:t>
      </w:r>
      <w:r w:rsidR="00963857">
        <w:rPr>
          <w:rFonts w:asciiTheme="majorHAnsi" w:hAnsiTheme="majorHAnsi"/>
        </w:rPr>
        <w:t xml:space="preserve"> to the Geo</w:t>
      </w:r>
      <w:r w:rsidR="00AA6FE8">
        <w:rPr>
          <w:rFonts w:asciiTheme="majorHAnsi" w:hAnsiTheme="majorHAnsi"/>
        </w:rPr>
        <w:t>spatial Council</w:t>
      </w:r>
      <w:r w:rsidR="00963857">
        <w:rPr>
          <w:rFonts w:asciiTheme="majorHAnsi" w:hAnsiTheme="majorHAnsi"/>
        </w:rPr>
        <w:t>,</w:t>
      </w:r>
      <w:r w:rsidR="00AA6FE8">
        <w:rPr>
          <w:rFonts w:asciiTheme="majorHAnsi" w:hAnsiTheme="majorHAnsi"/>
        </w:rPr>
        <w:t xml:space="preserve"> which commissioned the statewide digital mapping initiative</w:t>
      </w:r>
      <w:r w:rsidR="00AA6FE8" w:rsidRPr="00BC58B9">
        <w:rPr>
          <w:rFonts w:asciiTheme="majorHAnsi" w:hAnsiTheme="majorHAnsi"/>
        </w:rPr>
        <w:t>.</w:t>
      </w:r>
      <w:r w:rsidR="00014B16">
        <w:rPr>
          <w:rFonts w:asciiTheme="majorHAnsi" w:hAnsiTheme="majorHAnsi"/>
        </w:rPr>
        <w:t xml:space="preserve"> </w:t>
      </w:r>
      <w:r w:rsidR="00D05C96" w:rsidRPr="00BC58B9">
        <w:rPr>
          <w:rFonts w:asciiTheme="majorHAnsi" w:hAnsiTheme="majorHAnsi"/>
        </w:rPr>
        <w:t xml:space="preserve">Chris Hamilton on </w:t>
      </w:r>
      <w:r w:rsidR="00AA6FE8">
        <w:rPr>
          <w:rFonts w:asciiTheme="majorHAnsi" w:hAnsiTheme="majorHAnsi"/>
        </w:rPr>
        <w:t xml:space="preserve">the AOOS </w:t>
      </w:r>
      <w:r w:rsidR="00D05C96" w:rsidRPr="00BC58B9">
        <w:rPr>
          <w:rFonts w:asciiTheme="majorHAnsi" w:hAnsiTheme="majorHAnsi"/>
        </w:rPr>
        <w:t xml:space="preserve">DMAC has been working with the </w:t>
      </w:r>
      <w:r w:rsidR="00014B16">
        <w:rPr>
          <w:rFonts w:asciiTheme="majorHAnsi" w:hAnsiTheme="majorHAnsi"/>
        </w:rPr>
        <w:t>C</w:t>
      </w:r>
      <w:r w:rsidR="00D05C96" w:rsidRPr="00BC58B9">
        <w:rPr>
          <w:rFonts w:asciiTheme="majorHAnsi" w:hAnsiTheme="majorHAnsi"/>
        </w:rPr>
        <w:t>ouncil</w:t>
      </w:r>
      <w:r w:rsidR="00AA6FE8">
        <w:rPr>
          <w:rFonts w:asciiTheme="majorHAnsi" w:hAnsiTheme="majorHAnsi"/>
        </w:rPr>
        <w:t xml:space="preserve"> and noted</w:t>
      </w:r>
      <w:r w:rsidR="00D05C96" w:rsidRPr="00BC58B9">
        <w:rPr>
          <w:rFonts w:asciiTheme="majorHAnsi" w:hAnsiTheme="majorHAnsi"/>
        </w:rPr>
        <w:t xml:space="preserve"> that they need a marine component.   On the terrestrial side, </w:t>
      </w:r>
      <w:r w:rsidR="00AA6FE8">
        <w:rPr>
          <w:rFonts w:asciiTheme="majorHAnsi" w:hAnsiTheme="majorHAnsi"/>
        </w:rPr>
        <w:t xml:space="preserve">the original project </w:t>
      </w:r>
      <w:r w:rsidR="00D05C96" w:rsidRPr="00BC58B9">
        <w:rPr>
          <w:rFonts w:asciiTheme="majorHAnsi" w:hAnsiTheme="majorHAnsi"/>
        </w:rPr>
        <w:t xml:space="preserve">for </w:t>
      </w:r>
      <w:r w:rsidR="00951536">
        <w:rPr>
          <w:rFonts w:asciiTheme="majorHAnsi" w:hAnsiTheme="majorHAnsi"/>
        </w:rPr>
        <w:t xml:space="preserve">developing a </w:t>
      </w:r>
      <w:r w:rsidR="00D05C96" w:rsidRPr="00BC58B9">
        <w:rPr>
          <w:rFonts w:asciiTheme="majorHAnsi" w:hAnsiTheme="majorHAnsi"/>
        </w:rPr>
        <w:t xml:space="preserve">digital basemap </w:t>
      </w:r>
      <w:r w:rsidR="00AA6FE8">
        <w:rPr>
          <w:rFonts w:asciiTheme="majorHAnsi" w:hAnsiTheme="majorHAnsi"/>
        </w:rPr>
        <w:t>(</w:t>
      </w:r>
      <w:r w:rsidR="00D05C96" w:rsidRPr="00BC58B9">
        <w:rPr>
          <w:rFonts w:asciiTheme="majorHAnsi" w:hAnsiTheme="majorHAnsi"/>
        </w:rPr>
        <w:t xml:space="preserve">an ortho image for </w:t>
      </w:r>
      <w:r w:rsidR="00AA6FE8">
        <w:rPr>
          <w:rFonts w:asciiTheme="majorHAnsi" w:hAnsiTheme="majorHAnsi"/>
        </w:rPr>
        <w:t xml:space="preserve">the </w:t>
      </w:r>
      <w:r w:rsidR="00D05C96" w:rsidRPr="00BC58B9">
        <w:rPr>
          <w:rFonts w:asciiTheme="majorHAnsi" w:hAnsiTheme="majorHAnsi"/>
        </w:rPr>
        <w:t>state</w:t>
      </w:r>
      <w:r w:rsidR="00AA6FE8">
        <w:rPr>
          <w:rFonts w:asciiTheme="majorHAnsi" w:hAnsiTheme="majorHAnsi"/>
        </w:rPr>
        <w:t>)</w:t>
      </w:r>
      <w:r w:rsidR="00D05C96" w:rsidRPr="00BC58B9">
        <w:rPr>
          <w:rFonts w:asciiTheme="majorHAnsi" w:hAnsiTheme="majorHAnsi"/>
        </w:rPr>
        <w:t xml:space="preserve"> is finished</w:t>
      </w:r>
      <w:r w:rsidR="00AA6FE8">
        <w:rPr>
          <w:rFonts w:asciiTheme="majorHAnsi" w:hAnsiTheme="majorHAnsi"/>
        </w:rPr>
        <w:t xml:space="preserve"> with </w:t>
      </w:r>
      <w:r w:rsidR="00D05C96" w:rsidRPr="00BC58B9">
        <w:rPr>
          <w:rFonts w:asciiTheme="majorHAnsi" w:hAnsiTheme="majorHAnsi"/>
        </w:rPr>
        <w:t xml:space="preserve">2.5m imagery.  </w:t>
      </w:r>
      <w:r w:rsidR="00AA6FE8">
        <w:rPr>
          <w:rFonts w:asciiTheme="majorHAnsi" w:hAnsiTheme="majorHAnsi"/>
        </w:rPr>
        <w:t xml:space="preserve">The </w:t>
      </w:r>
      <w:r w:rsidR="00BB0908" w:rsidRPr="00BC58B9">
        <w:rPr>
          <w:rFonts w:asciiTheme="majorHAnsi" w:hAnsiTheme="majorHAnsi"/>
        </w:rPr>
        <w:t>new statew</w:t>
      </w:r>
      <w:r w:rsidR="00D05C96" w:rsidRPr="00BC58B9">
        <w:rPr>
          <w:rFonts w:asciiTheme="majorHAnsi" w:hAnsiTheme="majorHAnsi"/>
        </w:rPr>
        <w:t>ide DEM at 5m resolution</w:t>
      </w:r>
      <w:r w:rsidR="00AA6FE8">
        <w:rPr>
          <w:rFonts w:asciiTheme="majorHAnsi" w:hAnsiTheme="majorHAnsi"/>
        </w:rPr>
        <w:t xml:space="preserve"> is half complete and still requires </w:t>
      </w:r>
      <w:r w:rsidR="00951536">
        <w:rPr>
          <w:rFonts w:asciiTheme="majorHAnsi" w:hAnsiTheme="majorHAnsi"/>
        </w:rPr>
        <w:t xml:space="preserve">additional </w:t>
      </w:r>
      <w:r w:rsidR="00AA6FE8">
        <w:rPr>
          <w:rFonts w:asciiTheme="majorHAnsi" w:hAnsiTheme="majorHAnsi"/>
        </w:rPr>
        <w:t>funding</w:t>
      </w:r>
      <w:r w:rsidR="00D05C96" w:rsidRPr="00BC58B9">
        <w:rPr>
          <w:rFonts w:asciiTheme="majorHAnsi" w:hAnsiTheme="majorHAnsi"/>
        </w:rPr>
        <w:t xml:space="preserve">. </w:t>
      </w:r>
      <w:r w:rsidR="00AA6FE8">
        <w:rPr>
          <w:rFonts w:asciiTheme="majorHAnsi" w:hAnsiTheme="majorHAnsi"/>
        </w:rPr>
        <w:t>The original plan included</w:t>
      </w:r>
      <w:r w:rsidR="00D05C96" w:rsidRPr="00BC58B9">
        <w:rPr>
          <w:rFonts w:asciiTheme="majorHAnsi" w:hAnsiTheme="majorHAnsi"/>
        </w:rPr>
        <w:t xml:space="preserve"> 1/3 state, 2/3 federal</w:t>
      </w:r>
      <w:r w:rsidR="00AA6FE8">
        <w:rPr>
          <w:rFonts w:asciiTheme="majorHAnsi" w:hAnsiTheme="majorHAnsi"/>
        </w:rPr>
        <w:t xml:space="preserve"> contributions</w:t>
      </w:r>
      <w:r w:rsidR="00951536">
        <w:rPr>
          <w:rFonts w:asciiTheme="majorHAnsi" w:hAnsiTheme="majorHAnsi"/>
        </w:rPr>
        <w:t>,</w:t>
      </w:r>
      <w:r w:rsidR="00AA6FE8">
        <w:rPr>
          <w:rFonts w:asciiTheme="majorHAnsi" w:hAnsiTheme="majorHAnsi"/>
        </w:rPr>
        <w:t xml:space="preserve"> but the</w:t>
      </w:r>
      <w:r w:rsidR="00D05C96" w:rsidRPr="00BC58B9">
        <w:rPr>
          <w:rFonts w:asciiTheme="majorHAnsi" w:hAnsiTheme="majorHAnsi"/>
        </w:rPr>
        <w:t xml:space="preserve"> </w:t>
      </w:r>
      <w:r w:rsidR="00AA6FE8">
        <w:rPr>
          <w:rFonts w:asciiTheme="majorHAnsi" w:hAnsiTheme="majorHAnsi"/>
        </w:rPr>
        <w:t xml:space="preserve">state has </w:t>
      </w:r>
      <w:r w:rsidR="00014B16">
        <w:rPr>
          <w:rFonts w:asciiTheme="majorHAnsi" w:hAnsiTheme="majorHAnsi"/>
        </w:rPr>
        <w:t xml:space="preserve">already </w:t>
      </w:r>
      <w:r w:rsidR="00AA6FE8">
        <w:rPr>
          <w:rFonts w:asciiTheme="majorHAnsi" w:hAnsiTheme="majorHAnsi"/>
        </w:rPr>
        <w:t xml:space="preserve">exceeded that amount and </w:t>
      </w:r>
      <w:r w:rsidR="00014B16">
        <w:rPr>
          <w:rFonts w:asciiTheme="majorHAnsi" w:hAnsiTheme="majorHAnsi"/>
        </w:rPr>
        <w:t>is</w:t>
      </w:r>
      <w:r w:rsidR="00AA6FE8">
        <w:rPr>
          <w:rFonts w:asciiTheme="majorHAnsi" w:hAnsiTheme="majorHAnsi"/>
        </w:rPr>
        <w:t xml:space="preserve"> waiting for federal funds.</w:t>
      </w:r>
      <w:r w:rsidR="00D05C96" w:rsidRPr="00BC58B9">
        <w:rPr>
          <w:rFonts w:asciiTheme="majorHAnsi" w:hAnsiTheme="majorHAnsi"/>
        </w:rPr>
        <w:t xml:space="preserve"> </w:t>
      </w:r>
      <w:r w:rsidR="00AA6FE8">
        <w:rPr>
          <w:rFonts w:asciiTheme="majorHAnsi" w:hAnsiTheme="majorHAnsi"/>
        </w:rPr>
        <w:t xml:space="preserve">The </w:t>
      </w:r>
      <w:r w:rsidR="00D05C96" w:rsidRPr="00BC58B9">
        <w:rPr>
          <w:rFonts w:asciiTheme="majorHAnsi" w:hAnsiTheme="majorHAnsi"/>
        </w:rPr>
        <w:t xml:space="preserve">USGS is </w:t>
      </w:r>
      <w:r w:rsidR="00014B16">
        <w:rPr>
          <w:rFonts w:asciiTheme="majorHAnsi" w:hAnsiTheme="majorHAnsi"/>
        </w:rPr>
        <w:t>producing new</w:t>
      </w:r>
      <w:r w:rsidR="00D05C96" w:rsidRPr="00BC58B9">
        <w:rPr>
          <w:rFonts w:asciiTheme="majorHAnsi" w:hAnsiTheme="majorHAnsi"/>
        </w:rPr>
        <w:t xml:space="preserve"> </w:t>
      </w:r>
      <w:r w:rsidR="005E1355">
        <w:rPr>
          <w:rFonts w:asciiTheme="majorHAnsi" w:hAnsiTheme="majorHAnsi"/>
        </w:rPr>
        <w:t>high res</w:t>
      </w:r>
      <w:r w:rsidR="00951536">
        <w:rPr>
          <w:rFonts w:asciiTheme="majorHAnsi" w:hAnsiTheme="majorHAnsi"/>
        </w:rPr>
        <w:t>olution</w:t>
      </w:r>
      <w:r w:rsidR="005E1355">
        <w:rPr>
          <w:rFonts w:asciiTheme="majorHAnsi" w:hAnsiTheme="majorHAnsi"/>
        </w:rPr>
        <w:t xml:space="preserve"> </w:t>
      </w:r>
      <w:r w:rsidR="00D05C96" w:rsidRPr="00BC58B9">
        <w:rPr>
          <w:rFonts w:asciiTheme="majorHAnsi" w:hAnsiTheme="majorHAnsi"/>
        </w:rPr>
        <w:t>US topo</w:t>
      </w:r>
      <w:r w:rsidR="00963857">
        <w:rPr>
          <w:rFonts w:asciiTheme="majorHAnsi" w:hAnsiTheme="majorHAnsi"/>
        </w:rPr>
        <w:t xml:space="preserve"> maps</w:t>
      </w:r>
      <w:r w:rsidR="00014B16">
        <w:rPr>
          <w:rFonts w:asciiTheme="majorHAnsi" w:hAnsiTheme="majorHAnsi"/>
        </w:rPr>
        <w:t xml:space="preserve"> </w:t>
      </w:r>
      <w:r w:rsidR="00AA6FE8">
        <w:rPr>
          <w:rFonts w:asciiTheme="majorHAnsi" w:hAnsiTheme="majorHAnsi"/>
        </w:rPr>
        <w:t>g</w:t>
      </w:r>
      <w:r w:rsidR="00D05C96" w:rsidRPr="00BC58B9">
        <w:rPr>
          <w:rFonts w:asciiTheme="majorHAnsi" w:hAnsiTheme="majorHAnsi"/>
        </w:rPr>
        <w:t xml:space="preserve">enerated from </w:t>
      </w:r>
      <w:r w:rsidR="00951536">
        <w:rPr>
          <w:rFonts w:asciiTheme="majorHAnsi" w:hAnsiTheme="majorHAnsi"/>
        </w:rPr>
        <w:t xml:space="preserve">the </w:t>
      </w:r>
      <w:r w:rsidR="00D05C96" w:rsidRPr="00BC58B9">
        <w:rPr>
          <w:rFonts w:asciiTheme="majorHAnsi" w:hAnsiTheme="majorHAnsi"/>
        </w:rPr>
        <w:t>new DEM</w:t>
      </w:r>
      <w:r w:rsidR="00014B16">
        <w:rPr>
          <w:rFonts w:asciiTheme="majorHAnsi" w:hAnsiTheme="majorHAnsi"/>
        </w:rPr>
        <w:t>,</w:t>
      </w:r>
      <w:r w:rsidR="00AA6FE8">
        <w:rPr>
          <w:rFonts w:asciiTheme="majorHAnsi" w:hAnsiTheme="majorHAnsi"/>
        </w:rPr>
        <w:t xml:space="preserve"> and</w:t>
      </w:r>
      <w:r w:rsidR="00D05C96" w:rsidRPr="00BC58B9">
        <w:rPr>
          <w:rFonts w:asciiTheme="majorHAnsi" w:hAnsiTheme="majorHAnsi"/>
        </w:rPr>
        <w:t xml:space="preserve"> Ed </w:t>
      </w:r>
      <w:r w:rsidR="00AA6FE8">
        <w:rPr>
          <w:rFonts w:asciiTheme="majorHAnsi" w:hAnsiTheme="majorHAnsi"/>
        </w:rPr>
        <w:t>brought an example</w:t>
      </w:r>
      <w:r w:rsidR="00D05C96" w:rsidRPr="00BC58B9">
        <w:rPr>
          <w:rFonts w:asciiTheme="majorHAnsi" w:hAnsiTheme="majorHAnsi"/>
        </w:rPr>
        <w:t xml:space="preserve">. </w:t>
      </w:r>
    </w:p>
    <w:p w:rsidR="00951536" w:rsidRDefault="00AA6FE8" w:rsidP="00346939">
      <w:pPr>
        <w:rPr>
          <w:rFonts w:asciiTheme="majorHAnsi" w:hAnsiTheme="majorHAnsi"/>
        </w:rPr>
      </w:pPr>
      <w:r>
        <w:rPr>
          <w:rFonts w:asciiTheme="majorHAnsi" w:hAnsiTheme="majorHAnsi"/>
        </w:rPr>
        <w:t>Ed was asked whether there was a</w:t>
      </w:r>
      <w:r w:rsidR="00D05C96" w:rsidRPr="00BC58B9">
        <w:rPr>
          <w:rFonts w:asciiTheme="majorHAnsi" w:hAnsiTheme="majorHAnsi"/>
        </w:rPr>
        <w:t xml:space="preserve">ny discussion at DNR about </w:t>
      </w:r>
      <w:r w:rsidR="00951536">
        <w:rPr>
          <w:rFonts w:asciiTheme="majorHAnsi" w:hAnsiTheme="majorHAnsi"/>
        </w:rPr>
        <w:t xml:space="preserve">re-instating a </w:t>
      </w:r>
      <w:r w:rsidR="00D05C96" w:rsidRPr="00BC58B9">
        <w:rPr>
          <w:rFonts w:asciiTheme="majorHAnsi" w:hAnsiTheme="majorHAnsi"/>
        </w:rPr>
        <w:t>coastal zone management</w:t>
      </w:r>
      <w:r w:rsidR="00951536">
        <w:rPr>
          <w:rFonts w:asciiTheme="majorHAnsi" w:hAnsiTheme="majorHAnsi"/>
        </w:rPr>
        <w:t xml:space="preserve"> program</w:t>
      </w:r>
      <w:r>
        <w:rPr>
          <w:rFonts w:asciiTheme="majorHAnsi" w:hAnsiTheme="majorHAnsi"/>
        </w:rPr>
        <w:t xml:space="preserve">.  He responded that </w:t>
      </w:r>
      <w:r w:rsidR="00951536">
        <w:rPr>
          <w:rFonts w:asciiTheme="majorHAnsi" w:hAnsiTheme="majorHAnsi"/>
        </w:rPr>
        <w:t>the issue</w:t>
      </w:r>
      <w:r>
        <w:rPr>
          <w:rFonts w:asciiTheme="majorHAnsi" w:hAnsiTheme="majorHAnsi"/>
        </w:rPr>
        <w:t xml:space="preserve"> had come up in the</w:t>
      </w:r>
      <w:r w:rsidR="00D05C96" w:rsidRPr="00BC58B9">
        <w:rPr>
          <w:rFonts w:asciiTheme="majorHAnsi" w:hAnsiTheme="majorHAnsi"/>
        </w:rPr>
        <w:t xml:space="preserve"> transition team meetings, but </w:t>
      </w:r>
      <w:r>
        <w:rPr>
          <w:rFonts w:asciiTheme="majorHAnsi" w:hAnsiTheme="majorHAnsi"/>
        </w:rPr>
        <w:t>the</w:t>
      </w:r>
      <w:r w:rsidR="00951536">
        <w:rPr>
          <w:rFonts w:asciiTheme="majorHAnsi" w:hAnsiTheme="majorHAnsi"/>
        </w:rPr>
        <w:t xml:space="preserve"> administration</w:t>
      </w:r>
      <w:r>
        <w:rPr>
          <w:rFonts w:asciiTheme="majorHAnsi" w:hAnsiTheme="majorHAnsi"/>
        </w:rPr>
        <w:t xml:space="preserve"> ha</w:t>
      </w:r>
      <w:r w:rsidR="00951536">
        <w:rPr>
          <w:rFonts w:asciiTheme="majorHAnsi" w:hAnsiTheme="majorHAnsi"/>
        </w:rPr>
        <w:t>sn’t</w:t>
      </w:r>
      <w:r>
        <w:rPr>
          <w:rFonts w:asciiTheme="majorHAnsi" w:hAnsiTheme="majorHAnsi"/>
        </w:rPr>
        <w:t xml:space="preserve"> had much time yet</w:t>
      </w:r>
      <w:r w:rsidR="00951536">
        <w:rPr>
          <w:rFonts w:asciiTheme="majorHAnsi" w:hAnsiTheme="majorHAnsi"/>
        </w:rPr>
        <w:t xml:space="preserve"> to consider it</w:t>
      </w:r>
      <w:r w:rsidR="00D05C96" w:rsidRPr="00BC58B9">
        <w:rPr>
          <w:rFonts w:asciiTheme="majorHAnsi" w:hAnsiTheme="majorHAnsi"/>
        </w:rPr>
        <w:t xml:space="preserve">.  </w:t>
      </w:r>
    </w:p>
    <w:p w:rsidR="00D05C96" w:rsidRPr="00BC58B9" w:rsidRDefault="00D05C96" w:rsidP="00346939">
      <w:pPr>
        <w:rPr>
          <w:rFonts w:asciiTheme="majorHAnsi" w:hAnsiTheme="majorHAnsi"/>
        </w:rPr>
      </w:pPr>
    </w:p>
    <w:p w:rsidR="00AA6FE8" w:rsidRDefault="00BB0908" w:rsidP="00346939">
      <w:pPr>
        <w:rPr>
          <w:rFonts w:asciiTheme="majorHAnsi" w:hAnsiTheme="majorHAnsi"/>
        </w:rPr>
      </w:pPr>
      <w:r w:rsidRPr="00BC58B9">
        <w:rPr>
          <w:rFonts w:asciiTheme="majorHAnsi" w:hAnsiTheme="majorHAnsi"/>
          <w:b/>
        </w:rPr>
        <w:t>Mike Castellini</w:t>
      </w:r>
      <w:r w:rsidR="00AA6FE8">
        <w:rPr>
          <w:rFonts w:asciiTheme="majorHAnsi" w:hAnsiTheme="majorHAnsi"/>
          <w:b/>
        </w:rPr>
        <w:t xml:space="preserve"> (Former Dean of UAF School of Fisheries &amp; Ocean Sciences)</w:t>
      </w:r>
      <w:r w:rsidR="00AA6FE8">
        <w:rPr>
          <w:rFonts w:asciiTheme="majorHAnsi" w:hAnsiTheme="majorHAnsi"/>
        </w:rPr>
        <w:t xml:space="preserve"> </w:t>
      </w:r>
    </w:p>
    <w:p w:rsidR="00BB0908" w:rsidRPr="00BC58B9" w:rsidRDefault="00014B16" w:rsidP="00346939">
      <w:pPr>
        <w:rPr>
          <w:rFonts w:asciiTheme="majorHAnsi" w:hAnsiTheme="majorHAnsi"/>
        </w:rPr>
      </w:pPr>
      <w:r>
        <w:rPr>
          <w:rFonts w:asciiTheme="majorHAnsi" w:hAnsiTheme="majorHAnsi"/>
        </w:rPr>
        <w:t>Mike highlighted the</w:t>
      </w:r>
      <w:r w:rsidR="00AA6FE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</w:t>
      </w:r>
      <w:r w:rsidR="00BB0908" w:rsidRPr="00BC58B9">
        <w:rPr>
          <w:rFonts w:asciiTheme="majorHAnsi" w:hAnsiTheme="majorHAnsi"/>
        </w:rPr>
        <w:t xml:space="preserve">rctic </w:t>
      </w:r>
      <w:r>
        <w:rPr>
          <w:rFonts w:asciiTheme="majorHAnsi" w:hAnsiTheme="majorHAnsi"/>
        </w:rPr>
        <w:t>S</w:t>
      </w:r>
      <w:r w:rsidR="00BB0908" w:rsidRPr="00BC58B9">
        <w:rPr>
          <w:rFonts w:asciiTheme="majorHAnsi" w:hAnsiTheme="majorHAnsi"/>
        </w:rPr>
        <w:t xml:space="preserve">cience </w:t>
      </w:r>
      <w:r>
        <w:rPr>
          <w:rFonts w:asciiTheme="majorHAnsi" w:hAnsiTheme="majorHAnsi"/>
        </w:rPr>
        <w:t>S</w:t>
      </w:r>
      <w:r w:rsidR="00BB0908" w:rsidRPr="00BC58B9">
        <w:rPr>
          <w:rFonts w:asciiTheme="majorHAnsi" w:hAnsiTheme="majorHAnsi"/>
        </w:rPr>
        <w:t xml:space="preserve">ummit </w:t>
      </w:r>
      <w:r>
        <w:rPr>
          <w:rFonts w:asciiTheme="majorHAnsi" w:hAnsiTheme="majorHAnsi"/>
        </w:rPr>
        <w:t>W</w:t>
      </w:r>
      <w:r w:rsidR="00BB0908" w:rsidRPr="00BC58B9">
        <w:rPr>
          <w:rFonts w:asciiTheme="majorHAnsi" w:hAnsiTheme="majorHAnsi"/>
        </w:rPr>
        <w:t>eek</w:t>
      </w:r>
      <w:r>
        <w:rPr>
          <w:rFonts w:asciiTheme="majorHAnsi" w:hAnsiTheme="majorHAnsi"/>
        </w:rPr>
        <w:t xml:space="preserve"> to be held</w:t>
      </w:r>
      <w:r w:rsidR="00BB0908" w:rsidRPr="00BC58B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</w:t>
      </w:r>
      <w:r w:rsidR="00BB0908" w:rsidRPr="00BC58B9">
        <w:rPr>
          <w:rFonts w:asciiTheme="majorHAnsi" w:hAnsiTheme="majorHAnsi"/>
        </w:rPr>
        <w:t xml:space="preserve"> mid March</w:t>
      </w:r>
      <w:r>
        <w:rPr>
          <w:rFonts w:asciiTheme="majorHAnsi" w:hAnsiTheme="majorHAnsi"/>
        </w:rPr>
        <w:t xml:space="preserve"> 2016 in Fairbanks at UAF</w:t>
      </w:r>
      <w:r w:rsidR="00BB0908" w:rsidRPr="00BC58B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hyperlink r:id="rId9" w:history="1">
        <w:r w:rsidRPr="00B20A13">
          <w:rPr>
            <w:rStyle w:val="Hyperlink"/>
            <w:rFonts w:asciiTheme="majorHAnsi" w:hAnsiTheme="majorHAnsi"/>
          </w:rPr>
          <w:t>https://assw2016.org/</w:t>
        </w:r>
      </w:hyperlink>
      <w:r>
        <w:rPr>
          <w:rFonts w:asciiTheme="majorHAnsi" w:hAnsiTheme="majorHAnsi"/>
        </w:rPr>
        <w:t>)</w:t>
      </w:r>
      <w:r w:rsidR="00BB0908" w:rsidRPr="00BC58B9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BB0908" w:rsidRPr="00BC58B9">
        <w:rPr>
          <w:rFonts w:asciiTheme="majorHAnsi" w:hAnsiTheme="majorHAnsi"/>
        </w:rPr>
        <w:t xml:space="preserve"> </w:t>
      </w:r>
      <w:r w:rsidR="00951536">
        <w:rPr>
          <w:rFonts w:asciiTheme="majorHAnsi" w:hAnsiTheme="majorHAnsi"/>
        </w:rPr>
        <w:t>UAF is</w:t>
      </w:r>
      <w:r>
        <w:rPr>
          <w:rFonts w:asciiTheme="majorHAnsi" w:hAnsiTheme="majorHAnsi"/>
        </w:rPr>
        <w:t xml:space="preserve"> solicitin</w:t>
      </w:r>
      <w:r w:rsidR="00963857">
        <w:rPr>
          <w:rFonts w:asciiTheme="majorHAnsi" w:hAnsiTheme="majorHAnsi"/>
        </w:rPr>
        <w:t>g</w:t>
      </w:r>
      <w:r w:rsidR="00BB0908" w:rsidRPr="00BC58B9">
        <w:rPr>
          <w:rFonts w:asciiTheme="majorHAnsi" w:hAnsiTheme="majorHAnsi"/>
        </w:rPr>
        <w:t xml:space="preserve"> organizations across </w:t>
      </w:r>
      <w:r>
        <w:rPr>
          <w:rFonts w:asciiTheme="majorHAnsi" w:hAnsiTheme="majorHAnsi"/>
        </w:rPr>
        <w:t xml:space="preserve">the </w:t>
      </w:r>
      <w:r w:rsidR="00BB0908" w:rsidRPr="00BC58B9">
        <w:rPr>
          <w:rFonts w:asciiTheme="majorHAnsi" w:hAnsiTheme="majorHAnsi"/>
        </w:rPr>
        <w:t>country to h</w:t>
      </w:r>
      <w:r w:rsidR="00951536">
        <w:rPr>
          <w:rFonts w:asciiTheme="majorHAnsi" w:hAnsiTheme="majorHAnsi"/>
        </w:rPr>
        <w:t>old</w:t>
      </w:r>
      <w:r w:rsidR="00BB0908" w:rsidRPr="00BC58B9">
        <w:rPr>
          <w:rFonts w:asciiTheme="majorHAnsi" w:hAnsiTheme="majorHAnsi"/>
        </w:rPr>
        <w:t xml:space="preserve"> their annual meetings </w:t>
      </w:r>
      <w:r w:rsidR="00951536">
        <w:rPr>
          <w:rFonts w:asciiTheme="majorHAnsi" w:hAnsiTheme="majorHAnsi"/>
        </w:rPr>
        <w:t>during that time</w:t>
      </w:r>
      <w:r>
        <w:rPr>
          <w:rFonts w:asciiTheme="majorHAnsi" w:hAnsiTheme="majorHAnsi"/>
        </w:rPr>
        <w:t xml:space="preserve">, and Mike suggested that the AOOS board meet in Fairbanks that week. </w:t>
      </w:r>
      <w:r w:rsidR="00BB0908" w:rsidRPr="00BC58B9">
        <w:rPr>
          <w:rFonts w:asciiTheme="majorHAnsi" w:hAnsiTheme="majorHAnsi"/>
        </w:rPr>
        <w:t xml:space="preserve">There will be 700-800 arctic science </w:t>
      </w:r>
      <w:r>
        <w:rPr>
          <w:rFonts w:asciiTheme="majorHAnsi" w:hAnsiTheme="majorHAnsi"/>
        </w:rPr>
        <w:t xml:space="preserve">and </w:t>
      </w:r>
      <w:r w:rsidR="00BB0908" w:rsidRPr="00BC58B9">
        <w:rPr>
          <w:rFonts w:asciiTheme="majorHAnsi" w:hAnsiTheme="majorHAnsi"/>
        </w:rPr>
        <w:t xml:space="preserve">policy people </w:t>
      </w:r>
      <w:r>
        <w:rPr>
          <w:rFonts w:asciiTheme="majorHAnsi" w:hAnsiTheme="majorHAnsi"/>
        </w:rPr>
        <w:t>in town. Mike also wanted</w:t>
      </w:r>
      <w:r w:rsidR="00BB0908" w:rsidRPr="00BC58B9">
        <w:rPr>
          <w:rFonts w:asciiTheme="majorHAnsi" w:hAnsiTheme="majorHAnsi"/>
        </w:rPr>
        <w:t xml:space="preserve"> to thank AOOS for all the </w:t>
      </w:r>
      <w:r>
        <w:rPr>
          <w:rFonts w:asciiTheme="majorHAnsi" w:hAnsiTheme="majorHAnsi"/>
        </w:rPr>
        <w:t>variety of activities</w:t>
      </w:r>
      <w:r w:rsidR="00BB0908" w:rsidRPr="00BC58B9">
        <w:rPr>
          <w:rFonts w:asciiTheme="majorHAnsi" w:hAnsiTheme="majorHAnsi"/>
        </w:rPr>
        <w:t xml:space="preserve"> he’s been involved in</w:t>
      </w:r>
      <w:r>
        <w:rPr>
          <w:rFonts w:asciiTheme="majorHAnsi" w:hAnsiTheme="majorHAnsi"/>
        </w:rPr>
        <w:t xml:space="preserve"> during his time on the board</w:t>
      </w:r>
      <w:r w:rsidR="00BB0908" w:rsidRPr="00BC58B9">
        <w:rPr>
          <w:rFonts w:asciiTheme="majorHAnsi" w:hAnsiTheme="majorHAnsi"/>
        </w:rPr>
        <w:t xml:space="preserve">.  </w:t>
      </w:r>
    </w:p>
    <w:p w:rsidR="00BB0908" w:rsidRPr="00BC58B9" w:rsidRDefault="00BB0908" w:rsidP="00346939">
      <w:pPr>
        <w:rPr>
          <w:rFonts w:asciiTheme="majorHAnsi" w:hAnsiTheme="majorHAnsi"/>
        </w:rPr>
      </w:pPr>
    </w:p>
    <w:p w:rsidR="00014B16" w:rsidRDefault="00BB0908" w:rsidP="00346939">
      <w:pPr>
        <w:rPr>
          <w:rFonts w:asciiTheme="majorHAnsi" w:hAnsiTheme="majorHAnsi"/>
          <w:b/>
        </w:rPr>
      </w:pPr>
      <w:r w:rsidRPr="00014B16">
        <w:rPr>
          <w:rFonts w:asciiTheme="majorHAnsi" w:hAnsiTheme="majorHAnsi"/>
          <w:b/>
        </w:rPr>
        <w:t>Jim Kendall</w:t>
      </w:r>
      <w:r w:rsidR="00014B16" w:rsidRPr="00014B16">
        <w:rPr>
          <w:rFonts w:asciiTheme="majorHAnsi" w:hAnsiTheme="majorHAnsi"/>
          <w:b/>
        </w:rPr>
        <w:t xml:space="preserve"> </w:t>
      </w:r>
      <w:r w:rsidR="005E1355">
        <w:rPr>
          <w:rFonts w:asciiTheme="majorHAnsi" w:hAnsiTheme="majorHAnsi"/>
          <w:b/>
        </w:rPr>
        <w:t>(</w:t>
      </w:r>
      <w:r w:rsidR="00014B16" w:rsidRPr="00014B16">
        <w:rPr>
          <w:rFonts w:asciiTheme="majorHAnsi" w:hAnsiTheme="majorHAnsi"/>
          <w:b/>
        </w:rPr>
        <w:t>Alaska Director of the Bur</w:t>
      </w:r>
      <w:r w:rsidR="005E1355">
        <w:rPr>
          <w:rFonts w:asciiTheme="majorHAnsi" w:hAnsiTheme="majorHAnsi"/>
          <w:b/>
        </w:rPr>
        <w:t xml:space="preserve">eau of Ocean Energy Management - </w:t>
      </w:r>
      <w:r w:rsidR="00014B16" w:rsidRPr="00014B16">
        <w:rPr>
          <w:rFonts w:asciiTheme="majorHAnsi" w:hAnsiTheme="majorHAnsi"/>
          <w:b/>
        </w:rPr>
        <w:t>BOEM)</w:t>
      </w:r>
      <w:r w:rsidRPr="00014B16">
        <w:rPr>
          <w:rFonts w:asciiTheme="majorHAnsi" w:hAnsiTheme="majorHAnsi"/>
          <w:b/>
        </w:rPr>
        <w:t xml:space="preserve">  </w:t>
      </w:r>
    </w:p>
    <w:p w:rsidR="00BB0908" w:rsidRPr="00BC58B9" w:rsidRDefault="00014B16" w:rsidP="00346939">
      <w:pPr>
        <w:rPr>
          <w:rFonts w:asciiTheme="majorHAnsi" w:hAnsiTheme="majorHAnsi"/>
        </w:rPr>
      </w:pPr>
      <w:r w:rsidRPr="005E1355">
        <w:rPr>
          <w:rFonts w:asciiTheme="majorHAnsi" w:hAnsiTheme="majorHAnsi"/>
        </w:rPr>
        <w:t>The BOEM assistant</w:t>
      </w:r>
      <w:r w:rsidR="00BB0908" w:rsidRPr="00BC58B9">
        <w:rPr>
          <w:rFonts w:asciiTheme="majorHAnsi" w:hAnsiTheme="majorHAnsi"/>
        </w:rPr>
        <w:t xml:space="preserve"> secretary signed lease sale 193</w:t>
      </w:r>
      <w:r w:rsidR="005E1355">
        <w:rPr>
          <w:rFonts w:asciiTheme="majorHAnsi" w:hAnsiTheme="majorHAnsi"/>
        </w:rPr>
        <w:t xml:space="preserve"> and Shell submitted</w:t>
      </w:r>
      <w:r w:rsidR="00BB0908" w:rsidRPr="00BC58B9">
        <w:rPr>
          <w:rFonts w:asciiTheme="majorHAnsi" w:hAnsiTheme="majorHAnsi"/>
        </w:rPr>
        <w:t xml:space="preserve"> </w:t>
      </w:r>
      <w:r w:rsidR="005E1355">
        <w:rPr>
          <w:rFonts w:asciiTheme="majorHAnsi" w:hAnsiTheme="majorHAnsi"/>
        </w:rPr>
        <w:t xml:space="preserve">an </w:t>
      </w:r>
      <w:r w:rsidR="00BB0908" w:rsidRPr="00BC58B9">
        <w:rPr>
          <w:rFonts w:asciiTheme="majorHAnsi" w:hAnsiTheme="majorHAnsi"/>
        </w:rPr>
        <w:t xml:space="preserve">exploration plan on </w:t>
      </w:r>
      <w:r w:rsidR="005E1355">
        <w:rPr>
          <w:rFonts w:asciiTheme="majorHAnsi" w:hAnsiTheme="majorHAnsi"/>
        </w:rPr>
        <w:t>Feb 28</w:t>
      </w:r>
      <w:r w:rsidR="00BB0908" w:rsidRPr="00BC58B9">
        <w:rPr>
          <w:rFonts w:asciiTheme="majorHAnsi" w:hAnsiTheme="majorHAnsi"/>
        </w:rPr>
        <w:t xml:space="preserve">.  </w:t>
      </w:r>
      <w:r w:rsidR="005E1355">
        <w:rPr>
          <w:rFonts w:asciiTheme="majorHAnsi" w:hAnsiTheme="majorHAnsi"/>
        </w:rPr>
        <w:t>BOEM is checking for comple</w:t>
      </w:r>
      <w:r w:rsidR="00160320">
        <w:rPr>
          <w:rFonts w:asciiTheme="majorHAnsi" w:hAnsiTheme="majorHAnsi"/>
        </w:rPr>
        <w:t>teness, and will then open a 30-</w:t>
      </w:r>
      <w:r w:rsidR="005E1355">
        <w:rPr>
          <w:rFonts w:asciiTheme="majorHAnsi" w:hAnsiTheme="majorHAnsi"/>
        </w:rPr>
        <w:t xml:space="preserve">day public review period.  </w:t>
      </w:r>
      <w:r w:rsidR="00BB0908" w:rsidRPr="00BC58B9">
        <w:rPr>
          <w:rFonts w:asciiTheme="majorHAnsi" w:hAnsiTheme="majorHAnsi"/>
        </w:rPr>
        <w:t xml:space="preserve">If all goes smoothly, Shell will be </w:t>
      </w:r>
      <w:r w:rsidR="005E1355">
        <w:rPr>
          <w:rFonts w:asciiTheme="majorHAnsi" w:hAnsiTheme="majorHAnsi"/>
        </w:rPr>
        <w:t>in the field this summer and</w:t>
      </w:r>
      <w:r w:rsidR="00951536">
        <w:rPr>
          <w:rFonts w:asciiTheme="majorHAnsi" w:hAnsiTheme="majorHAnsi"/>
        </w:rPr>
        <w:t xml:space="preserve"> ocean </w:t>
      </w:r>
      <w:r w:rsidR="005E1355">
        <w:rPr>
          <w:rFonts w:asciiTheme="majorHAnsi" w:hAnsiTheme="majorHAnsi"/>
        </w:rPr>
        <w:t xml:space="preserve"> </w:t>
      </w:r>
      <w:r w:rsidR="00951536">
        <w:rPr>
          <w:rFonts w:asciiTheme="majorHAnsi" w:hAnsiTheme="majorHAnsi"/>
        </w:rPr>
        <w:t>observations</w:t>
      </w:r>
      <w:r w:rsidR="005E1355">
        <w:rPr>
          <w:rFonts w:asciiTheme="majorHAnsi" w:hAnsiTheme="majorHAnsi"/>
        </w:rPr>
        <w:t xml:space="preserve"> will</w:t>
      </w:r>
      <w:r w:rsidR="00BB0908" w:rsidRPr="00BC58B9">
        <w:rPr>
          <w:rFonts w:asciiTheme="majorHAnsi" w:hAnsiTheme="majorHAnsi"/>
        </w:rPr>
        <w:t xml:space="preserve"> be </w:t>
      </w:r>
      <w:r w:rsidR="005E1355">
        <w:rPr>
          <w:rFonts w:asciiTheme="majorHAnsi" w:hAnsiTheme="majorHAnsi"/>
        </w:rPr>
        <w:t>very</w:t>
      </w:r>
      <w:r w:rsidR="00BB0908" w:rsidRPr="00BC58B9">
        <w:rPr>
          <w:rFonts w:asciiTheme="majorHAnsi" w:hAnsiTheme="majorHAnsi"/>
        </w:rPr>
        <w:t xml:space="preserve"> important. There was no open water meeting this spring. </w:t>
      </w:r>
    </w:p>
    <w:p w:rsidR="00D05C96" w:rsidRPr="00BC58B9" w:rsidRDefault="00D05C96" w:rsidP="00346939">
      <w:pPr>
        <w:rPr>
          <w:rFonts w:asciiTheme="majorHAnsi" w:hAnsiTheme="majorHAnsi"/>
        </w:rPr>
      </w:pPr>
    </w:p>
    <w:p w:rsidR="005E1355" w:rsidRDefault="00BB0908" w:rsidP="00346939">
      <w:pPr>
        <w:rPr>
          <w:rFonts w:asciiTheme="majorHAnsi" w:hAnsiTheme="majorHAnsi"/>
        </w:rPr>
      </w:pPr>
      <w:r w:rsidRPr="00BC58B9">
        <w:rPr>
          <w:rFonts w:asciiTheme="majorHAnsi" w:hAnsiTheme="majorHAnsi"/>
          <w:b/>
        </w:rPr>
        <w:t>Duncan Fields</w:t>
      </w:r>
      <w:r w:rsidR="005E1355">
        <w:rPr>
          <w:rFonts w:asciiTheme="majorHAnsi" w:hAnsiTheme="majorHAnsi"/>
          <w:b/>
        </w:rPr>
        <w:t xml:space="preserve"> (North Pacific Fisher</w:t>
      </w:r>
      <w:r w:rsidR="00951536">
        <w:rPr>
          <w:rFonts w:asciiTheme="majorHAnsi" w:hAnsiTheme="majorHAnsi"/>
          <w:b/>
        </w:rPr>
        <w:t>y</w:t>
      </w:r>
      <w:r w:rsidR="005E1355">
        <w:rPr>
          <w:rFonts w:asciiTheme="majorHAnsi" w:hAnsiTheme="majorHAnsi"/>
          <w:b/>
        </w:rPr>
        <w:t xml:space="preserve"> Management Council)</w:t>
      </w:r>
      <w:r w:rsidRPr="00BC58B9">
        <w:rPr>
          <w:rFonts w:asciiTheme="majorHAnsi" w:hAnsiTheme="majorHAnsi"/>
        </w:rPr>
        <w:t xml:space="preserve"> </w:t>
      </w:r>
    </w:p>
    <w:p w:rsidR="00BB0908" w:rsidRPr="00BC58B9" w:rsidRDefault="005E1355" w:rsidP="0034693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Duncan noted that </w:t>
      </w:r>
      <w:r w:rsidR="00BB0908" w:rsidRPr="00BC58B9">
        <w:rPr>
          <w:rFonts w:asciiTheme="majorHAnsi" w:hAnsiTheme="majorHAnsi"/>
        </w:rPr>
        <w:t>AOOS is still almost unknown outside</w:t>
      </w:r>
      <w:r w:rsidR="00951536">
        <w:rPr>
          <w:rFonts w:asciiTheme="majorHAnsi" w:hAnsiTheme="majorHAnsi"/>
        </w:rPr>
        <w:t xml:space="preserve"> of the research</w:t>
      </w:r>
      <w:r w:rsidR="00BB0908" w:rsidRPr="00BC58B9">
        <w:rPr>
          <w:rFonts w:asciiTheme="majorHAnsi" w:hAnsiTheme="majorHAnsi"/>
        </w:rPr>
        <w:t xml:space="preserve"> community</w:t>
      </w:r>
      <w:r>
        <w:rPr>
          <w:rFonts w:asciiTheme="majorHAnsi" w:hAnsiTheme="majorHAnsi"/>
        </w:rPr>
        <w:t>, and there</w:t>
      </w:r>
      <w:r w:rsidR="00BB0908" w:rsidRPr="00BC58B9">
        <w:rPr>
          <w:rFonts w:asciiTheme="majorHAnsi" w:hAnsiTheme="majorHAnsi"/>
        </w:rPr>
        <w:t xml:space="preserve"> are a lot of </w:t>
      </w:r>
      <w:r w:rsidR="00951536">
        <w:rPr>
          <w:rFonts w:asciiTheme="majorHAnsi" w:hAnsiTheme="majorHAnsi"/>
        </w:rPr>
        <w:t xml:space="preserve">AOOS </w:t>
      </w:r>
      <w:r w:rsidR="00BB0908" w:rsidRPr="00BC58B9">
        <w:rPr>
          <w:rFonts w:asciiTheme="majorHAnsi" w:hAnsiTheme="majorHAnsi"/>
        </w:rPr>
        <w:t xml:space="preserve">tools of value to the fishing industry. </w:t>
      </w:r>
      <w:r>
        <w:rPr>
          <w:rFonts w:asciiTheme="majorHAnsi" w:hAnsiTheme="majorHAnsi"/>
        </w:rPr>
        <w:t>The C</w:t>
      </w:r>
      <w:r w:rsidR="00BB0908" w:rsidRPr="00BC58B9">
        <w:rPr>
          <w:rFonts w:asciiTheme="majorHAnsi" w:hAnsiTheme="majorHAnsi"/>
        </w:rPr>
        <w:t xml:space="preserve">om </w:t>
      </w:r>
      <w:r>
        <w:rPr>
          <w:rFonts w:asciiTheme="majorHAnsi" w:hAnsiTheme="majorHAnsi"/>
        </w:rPr>
        <w:t>F</w:t>
      </w:r>
      <w:r w:rsidR="00BB0908" w:rsidRPr="00BC58B9">
        <w:rPr>
          <w:rFonts w:asciiTheme="majorHAnsi" w:hAnsiTheme="majorHAnsi"/>
        </w:rPr>
        <w:t xml:space="preserve">ish </w:t>
      </w:r>
      <w:r>
        <w:rPr>
          <w:rFonts w:asciiTheme="majorHAnsi" w:hAnsiTheme="majorHAnsi"/>
        </w:rPr>
        <w:t xml:space="preserve">meeting in </w:t>
      </w:r>
      <w:r w:rsidR="00BB0908" w:rsidRPr="00BC58B9">
        <w:rPr>
          <w:rFonts w:asciiTheme="majorHAnsi" w:hAnsiTheme="majorHAnsi"/>
        </w:rPr>
        <w:t xml:space="preserve">Kodiak could be a good audience. </w:t>
      </w:r>
    </w:p>
    <w:p w:rsidR="00DF6A5D" w:rsidRPr="00BC58B9" w:rsidRDefault="00DF6A5D" w:rsidP="00346939">
      <w:pPr>
        <w:rPr>
          <w:rFonts w:asciiTheme="majorHAnsi" w:hAnsiTheme="majorHAnsi"/>
        </w:rPr>
      </w:pPr>
    </w:p>
    <w:p w:rsidR="009F6376" w:rsidRPr="00BC58B9" w:rsidRDefault="005E1355" w:rsidP="00346939">
      <w:pPr>
        <w:rPr>
          <w:rFonts w:asciiTheme="majorHAnsi" w:hAnsiTheme="majorHAnsi"/>
        </w:rPr>
      </w:pPr>
      <w:r>
        <w:rPr>
          <w:rFonts w:asciiTheme="majorHAnsi" w:hAnsiTheme="majorHAnsi"/>
        </w:rPr>
        <w:t>The n</w:t>
      </w:r>
      <w:r w:rsidR="009F6376" w:rsidRPr="00BC58B9">
        <w:rPr>
          <w:rFonts w:asciiTheme="majorHAnsi" w:hAnsiTheme="majorHAnsi"/>
        </w:rPr>
        <w:t xml:space="preserve">ext </w:t>
      </w:r>
      <w:r w:rsidR="00951536">
        <w:rPr>
          <w:rFonts w:asciiTheme="majorHAnsi" w:hAnsiTheme="majorHAnsi"/>
        </w:rPr>
        <w:t xml:space="preserve">AOOS Board </w:t>
      </w:r>
      <w:r>
        <w:rPr>
          <w:rFonts w:asciiTheme="majorHAnsi" w:hAnsiTheme="majorHAnsi"/>
        </w:rPr>
        <w:t xml:space="preserve">meeting will be in </w:t>
      </w:r>
      <w:r w:rsidR="00951536">
        <w:rPr>
          <w:rFonts w:asciiTheme="majorHAnsi" w:hAnsiTheme="majorHAnsi"/>
        </w:rPr>
        <w:t>June</w:t>
      </w:r>
      <w:r w:rsidR="009F6376" w:rsidRPr="00BC58B9">
        <w:rPr>
          <w:rFonts w:asciiTheme="majorHAnsi" w:hAnsiTheme="majorHAnsi"/>
        </w:rPr>
        <w:t xml:space="preserve">. </w:t>
      </w:r>
    </w:p>
    <w:p w:rsidR="009F6376" w:rsidRPr="00BC58B9" w:rsidRDefault="009F6376" w:rsidP="00346939">
      <w:pPr>
        <w:rPr>
          <w:rFonts w:asciiTheme="majorHAnsi" w:hAnsiTheme="majorHAnsi"/>
        </w:rPr>
      </w:pPr>
    </w:p>
    <w:p w:rsidR="009F6376" w:rsidRPr="005E1355" w:rsidRDefault="005E1355" w:rsidP="00346939">
      <w:pPr>
        <w:rPr>
          <w:rFonts w:asciiTheme="majorHAnsi" w:hAnsiTheme="majorHAnsi"/>
          <w:b/>
        </w:rPr>
      </w:pPr>
      <w:r w:rsidRPr="005E1355">
        <w:rPr>
          <w:rFonts w:asciiTheme="majorHAnsi" w:hAnsiTheme="majorHAnsi"/>
          <w:b/>
        </w:rPr>
        <w:t>Meeting adjourned at 1</w:t>
      </w:r>
      <w:r w:rsidR="009F6376" w:rsidRPr="005E1355">
        <w:rPr>
          <w:rFonts w:asciiTheme="majorHAnsi" w:hAnsiTheme="majorHAnsi"/>
          <w:b/>
        </w:rPr>
        <w:t xml:space="preserve">1am </w:t>
      </w:r>
    </w:p>
    <w:p w:rsidR="00D05C96" w:rsidRPr="00BC58B9" w:rsidRDefault="00D05C96" w:rsidP="00346939">
      <w:pPr>
        <w:rPr>
          <w:rFonts w:asciiTheme="majorHAnsi" w:hAnsiTheme="majorHAnsi"/>
        </w:rPr>
      </w:pPr>
    </w:p>
    <w:p w:rsidR="00D05C96" w:rsidRPr="00BC58B9" w:rsidRDefault="00D05C96" w:rsidP="00346939">
      <w:pPr>
        <w:rPr>
          <w:rFonts w:asciiTheme="majorHAnsi" w:hAnsiTheme="majorHAnsi"/>
        </w:rPr>
      </w:pPr>
    </w:p>
    <w:p w:rsidR="00D05C96" w:rsidRPr="00BC58B9" w:rsidRDefault="00D05C96" w:rsidP="00346939">
      <w:pPr>
        <w:rPr>
          <w:rFonts w:asciiTheme="majorHAnsi" w:hAnsiTheme="majorHAnsi"/>
        </w:rPr>
      </w:pPr>
    </w:p>
    <w:p w:rsidR="00D05C96" w:rsidRPr="00BC58B9" w:rsidRDefault="00D05C96" w:rsidP="00346939">
      <w:pPr>
        <w:rPr>
          <w:rFonts w:asciiTheme="majorHAnsi" w:hAnsiTheme="majorHAnsi"/>
        </w:rPr>
      </w:pPr>
    </w:p>
    <w:p w:rsidR="00D05C96" w:rsidRPr="00BC58B9" w:rsidRDefault="00D05C96" w:rsidP="00346939">
      <w:pPr>
        <w:rPr>
          <w:rFonts w:asciiTheme="majorHAnsi" w:hAnsiTheme="majorHAnsi"/>
        </w:rPr>
      </w:pPr>
    </w:p>
    <w:p w:rsidR="00D05C96" w:rsidRPr="00BC58B9" w:rsidRDefault="00D05C96" w:rsidP="00346939">
      <w:pPr>
        <w:rPr>
          <w:rFonts w:asciiTheme="majorHAnsi" w:hAnsiTheme="majorHAnsi"/>
        </w:rPr>
      </w:pPr>
    </w:p>
    <w:p w:rsidR="00D05C96" w:rsidRPr="00BC58B9" w:rsidRDefault="00D05C96" w:rsidP="00346939">
      <w:pPr>
        <w:rPr>
          <w:rFonts w:asciiTheme="majorHAnsi" w:hAnsiTheme="majorHAnsi"/>
        </w:rPr>
      </w:pPr>
    </w:p>
    <w:p w:rsidR="00D05C96" w:rsidRPr="00BC58B9" w:rsidRDefault="00D05C96" w:rsidP="00346939">
      <w:pPr>
        <w:rPr>
          <w:rFonts w:asciiTheme="majorHAnsi" w:hAnsiTheme="majorHAnsi"/>
        </w:rPr>
      </w:pPr>
    </w:p>
    <w:p w:rsidR="00D05C96" w:rsidRPr="00BC58B9" w:rsidRDefault="00D05C96" w:rsidP="00346939">
      <w:pPr>
        <w:rPr>
          <w:rFonts w:asciiTheme="majorHAnsi" w:hAnsiTheme="majorHAnsi"/>
        </w:rPr>
      </w:pPr>
    </w:p>
    <w:p w:rsidR="00D05C96" w:rsidRPr="00BC58B9" w:rsidRDefault="00D05C96" w:rsidP="00346939">
      <w:pPr>
        <w:rPr>
          <w:rFonts w:asciiTheme="majorHAnsi" w:hAnsiTheme="majorHAnsi"/>
        </w:rPr>
      </w:pPr>
    </w:p>
    <w:p w:rsidR="0052217F" w:rsidRPr="00BC58B9" w:rsidRDefault="0052217F" w:rsidP="00346939">
      <w:pPr>
        <w:rPr>
          <w:rFonts w:asciiTheme="majorHAnsi" w:hAnsiTheme="majorHAnsi"/>
          <w:b/>
        </w:rPr>
      </w:pPr>
    </w:p>
    <w:p w:rsidR="00AD3C49" w:rsidRPr="00BC58B9" w:rsidRDefault="00AD3C49" w:rsidP="00346939">
      <w:pPr>
        <w:rPr>
          <w:rFonts w:asciiTheme="majorHAnsi" w:hAnsiTheme="majorHAnsi"/>
        </w:rPr>
      </w:pPr>
    </w:p>
    <w:p w:rsidR="00AD3C49" w:rsidRPr="00BC58B9" w:rsidRDefault="00AD3C49" w:rsidP="00346939">
      <w:pPr>
        <w:rPr>
          <w:rFonts w:asciiTheme="majorHAnsi" w:hAnsiTheme="majorHAnsi"/>
        </w:rPr>
      </w:pPr>
    </w:p>
    <w:p w:rsidR="008D272B" w:rsidRPr="00BC58B9" w:rsidRDefault="008D272B" w:rsidP="00346939">
      <w:pPr>
        <w:rPr>
          <w:rFonts w:asciiTheme="majorHAnsi" w:hAnsiTheme="majorHAnsi"/>
        </w:rPr>
      </w:pPr>
    </w:p>
    <w:p w:rsidR="008D272B" w:rsidRPr="00BC58B9" w:rsidRDefault="008D272B" w:rsidP="00346939">
      <w:pPr>
        <w:rPr>
          <w:rFonts w:asciiTheme="majorHAnsi" w:hAnsiTheme="majorHAnsi"/>
        </w:rPr>
      </w:pPr>
    </w:p>
    <w:p w:rsidR="008D272B" w:rsidRPr="00BC58B9" w:rsidRDefault="008D272B" w:rsidP="00346939">
      <w:pPr>
        <w:rPr>
          <w:rFonts w:asciiTheme="majorHAnsi" w:hAnsiTheme="majorHAnsi"/>
        </w:rPr>
      </w:pPr>
    </w:p>
    <w:p w:rsidR="008D272B" w:rsidRPr="00BC58B9" w:rsidRDefault="008D272B" w:rsidP="00346939">
      <w:pPr>
        <w:rPr>
          <w:rFonts w:asciiTheme="majorHAnsi" w:hAnsiTheme="majorHAnsi"/>
        </w:rPr>
      </w:pPr>
    </w:p>
    <w:p w:rsidR="008D272B" w:rsidRPr="00BC58B9" w:rsidRDefault="008D272B" w:rsidP="00346939">
      <w:pPr>
        <w:rPr>
          <w:rFonts w:asciiTheme="majorHAnsi" w:hAnsiTheme="majorHAnsi"/>
        </w:rPr>
      </w:pPr>
    </w:p>
    <w:sectPr w:rsidR="008D272B" w:rsidRPr="00BC58B9" w:rsidSect="00E66DCE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001D">
      <w:r>
        <w:separator/>
      </w:r>
    </w:p>
  </w:endnote>
  <w:endnote w:type="continuationSeparator" w:id="0">
    <w:p w:rsidR="00000000" w:rsidRDefault="007E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skoola Pota">
    <w:altName w:val="Times New Roman"/>
    <w:charset w:val="00"/>
    <w:family w:val="roman"/>
    <w:pitch w:val="variable"/>
    <w:sig w:usb0="00000003" w:usb1="00000000" w:usb2="000002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D8" w:rsidRDefault="004D6AD8" w:rsidP="009907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6AD8" w:rsidRDefault="004D6AD8" w:rsidP="00740BB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D8" w:rsidRDefault="004D6AD8" w:rsidP="009907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01D">
      <w:rPr>
        <w:rStyle w:val="PageNumber"/>
        <w:noProof/>
      </w:rPr>
      <w:t>1</w:t>
    </w:r>
    <w:r>
      <w:rPr>
        <w:rStyle w:val="PageNumber"/>
      </w:rPr>
      <w:fldChar w:fldCharType="end"/>
    </w:r>
  </w:p>
  <w:p w:rsidR="004D6AD8" w:rsidRDefault="004D6AD8" w:rsidP="00740B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001D">
      <w:r>
        <w:separator/>
      </w:r>
    </w:p>
  </w:footnote>
  <w:footnote w:type="continuationSeparator" w:id="0">
    <w:p w:rsidR="00000000" w:rsidRDefault="007E0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C5E"/>
    <w:multiLevelType w:val="hybridMultilevel"/>
    <w:tmpl w:val="46EAD0A4"/>
    <w:lvl w:ilvl="0" w:tplc="AE8A5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2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4D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26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27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4A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EC9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0D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23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9D2DA4"/>
    <w:multiLevelType w:val="hybridMultilevel"/>
    <w:tmpl w:val="36468AC2"/>
    <w:lvl w:ilvl="0" w:tplc="A0A68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89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64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43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6F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4C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63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85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C5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9F1F90"/>
    <w:multiLevelType w:val="hybridMultilevel"/>
    <w:tmpl w:val="0106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4317D"/>
    <w:multiLevelType w:val="hybridMultilevel"/>
    <w:tmpl w:val="9940CC3C"/>
    <w:lvl w:ilvl="0" w:tplc="8E98E2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41B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828C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723D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E0BE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4CFF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7067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ACCD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1A7E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24B4FDD"/>
    <w:multiLevelType w:val="hybridMultilevel"/>
    <w:tmpl w:val="22463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F90708"/>
    <w:multiLevelType w:val="hybridMultilevel"/>
    <w:tmpl w:val="DDB2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567FD"/>
    <w:multiLevelType w:val="hybridMultilevel"/>
    <w:tmpl w:val="5348693A"/>
    <w:lvl w:ilvl="0" w:tplc="5F2CA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8F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A0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2C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06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63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65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C0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C7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333945"/>
    <w:multiLevelType w:val="hybridMultilevel"/>
    <w:tmpl w:val="B1C6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7305C"/>
    <w:multiLevelType w:val="hybridMultilevel"/>
    <w:tmpl w:val="EDD0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90"/>
    <w:rsid w:val="00014B16"/>
    <w:rsid w:val="00081EC6"/>
    <w:rsid w:val="00082537"/>
    <w:rsid w:val="000B447D"/>
    <w:rsid w:val="001037F2"/>
    <w:rsid w:val="00134A90"/>
    <w:rsid w:val="00154C04"/>
    <w:rsid w:val="00160320"/>
    <w:rsid w:val="001D28E4"/>
    <w:rsid w:val="001F73CE"/>
    <w:rsid w:val="002019F4"/>
    <w:rsid w:val="00242D87"/>
    <w:rsid w:val="003273BF"/>
    <w:rsid w:val="00346939"/>
    <w:rsid w:val="00366E39"/>
    <w:rsid w:val="003E3BC1"/>
    <w:rsid w:val="004066FC"/>
    <w:rsid w:val="00415327"/>
    <w:rsid w:val="004364D6"/>
    <w:rsid w:val="004C1361"/>
    <w:rsid w:val="004C29F4"/>
    <w:rsid w:val="004D6AD8"/>
    <w:rsid w:val="0052217F"/>
    <w:rsid w:val="00522551"/>
    <w:rsid w:val="005446BB"/>
    <w:rsid w:val="005B1F1E"/>
    <w:rsid w:val="005E1355"/>
    <w:rsid w:val="00740BB7"/>
    <w:rsid w:val="007A12AE"/>
    <w:rsid w:val="007E001D"/>
    <w:rsid w:val="008D272B"/>
    <w:rsid w:val="008D464A"/>
    <w:rsid w:val="00951536"/>
    <w:rsid w:val="00963857"/>
    <w:rsid w:val="0099074C"/>
    <w:rsid w:val="009F6376"/>
    <w:rsid w:val="00AA6FE8"/>
    <w:rsid w:val="00AD3C49"/>
    <w:rsid w:val="00BB0908"/>
    <w:rsid w:val="00BC58B9"/>
    <w:rsid w:val="00C005A6"/>
    <w:rsid w:val="00CC6204"/>
    <w:rsid w:val="00CF2D96"/>
    <w:rsid w:val="00D05C96"/>
    <w:rsid w:val="00DA62C5"/>
    <w:rsid w:val="00DF6A5D"/>
    <w:rsid w:val="00E53244"/>
    <w:rsid w:val="00E66DCE"/>
    <w:rsid w:val="00EB4B1D"/>
    <w:rsid w:val="00EF09EF"/>
    <w:rsid w:val="00F55BC8"/>
    <w:rsid w:val="00F622AA"/>
    <w:rsid w:val="00F700CA"/>
    <w:rsid w:val="00F7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47D"/>
    <w:pPr>
      <w:ind w:left="720"/>
      <w:contextualSpacing/>
    </w:pPr>
  </w:style>
  <w:style w:type="paragraph" w:styleId="NoSpacing">
    <w:name w:val="No Spacing"/>
    <w:uiPriority w:val="1"/>
    <w:qFormat/>
    <w:rsid w:val="00CF2D96"/>
    <w:rPr>
      <w:rFonts w:ascii="Times New Roman" w:eastAsiaTheme="minorHAnsi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014B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2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4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74C"/>
  </w:style>
  <w:style w:type="character" w:styleId="PageNumber">
    <w:name w:val="page number"/>
    <w:basedOn w:val="DefaultParagraphFont"/>
    <w:uiPriority w:val="99"/>
    <w:semiHidden/>
    <w:unhideWhenUsed/>
    <w:rsid w:val="009907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47D"/>
    <w:pPr>
      <w:ind w:left="720"/>
      <w:contextualSpacing/>
    </w:pPr>
  </w:style>
  <w:style w:type="paragraph" w:styleId="NoSpacing">
    <w:name w:val="No Spacing"/>
    <w:uiPriority w:val="1"/>
    <w:qFormat/>
    <w:rsid w:val="00CF2D96"/>
    <w:rPr>
      <w:rFonts w:ascii="Times New Roman" w:eastAsiaTheme="minorHAnsi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014B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2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4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74C"/>
  </w:style>
  <w:style w:type="character" w:styleId="PageNumber">
    <w:name w:val="page number"/>
    <w:basedOn w:val="DefaultParagraphFont"/>
    <w:uiPriority w:val="99"/>
    <w:semiHidden/>
    <w:unhideWhenUsed/>
    <w:rsid w:val="0099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64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9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78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assw2016.org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1611</Words>
  <Characters>9183</Characters>
  <Application>Microsoft Macintosh Word</Application>
  <DocSecurity>0</DocSecurity>
  <Lines>76</Lines>
  <Paragraphs>21</Paragraphs>
  <ScaleCrop>false</ScaleCrop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</dc:creator>
  <cp:keywords/>
  <dc:description/>
  <cp:lastModifiedBy>Darcy</cp:lastModifiedBy>
  <cp:revision>2</cp:revision>
  <dcterms:created xsi:type="dcterms:W3CDTF">2015-05-26T18:07:00Z</dcterms:created>
  <dcterms:modified xsi:type="dcterms:W3CDTF">2015-05-26T18:07:00Z</dcterms:modified>
</cp:coreProperties>
</file>