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74" w:rsidRDefault="00194A74" w:rsidP="00194A74">
      <w:r>
        <w:rPr>
          <w:noProof/>
        </w:rPr>
        <w:drawing>
          <wp:inline distT="0" distB="0" distL="0" distR="0">
            <wp:extent cx="2055495" cy="731520"/>
            <wp:effectExtent l="25400" t="0" r="1905" b="0"/>
            <wp:docPr id="1" name="Picture 1" descr="AO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OSc"/>
                    <pic:cNvPicPr>
                      <a:picLocks noChangeAspect="1" noChangeArrowheads="1"/>
                    </pic:cNvPicPr>
                  </pic:nvPicPr>
                  <pic:blipFill>
                    <a:blip r:embed="rId7" cstate="print"/>
                    <a:srcRect/>
                    <a:stretch>
                      <a:fillRect/>
                    </a:stretch>
                  </pic:blipFill>
                  <pic:spPr bwMode="auto">
                    <a:xfrm>
                      <a:off x="0" y="0"/>
                      <a:ext cx="2055495" cy="731520"/>
                    </a:xfrm>
                    <a:prstGeom prst="rect">
                      <a:avLst/>
                    </a:prstGeom>
                    <a:noFill/>
                    <a:ln w="9525">
                      <a:noFill/>
                      <a:miter lim="800000"/>
                      <a:headEnd/>
                      <a:tailEnd/>
                    </a:ln>
                  </pic:spPr>
                </pic:pic>
              </a:graphicData>
            </a:graphic>
          </wp:inline>
        </w:drawing>
      </w:r>
    </w:p>
    <w:p w:rsidR="00194A74" w:rsidRPr="001C5DB6" w:rsidRDefault="00194A74" w:rsidP="00194A74">
      <w:pPr>
        <w:rPr>
          <w:rFonts w:ascii="Arial" w:hAnsi="Arial" w:cs="Arial"/>
          <w:b/>
          <w:sz w:val="20"/>
          <w:szCs w:val="20"/>
        </w:rPr>
      </w:pPr>
      <w:r w:rsidRPr="001C5DB6">
        <w:rPr>
          <w:rFonts w:ascii="Arial" w:hAnsi="Arial" w:cs="Arial"/>
          <w:b/>
          <w:sz w:val="20"/>
          <w:szCs w:val="20"/>
        </w:rPr>
        <w:t>1007 W. Third Avenue, Suite 100</w:t>
      </w:r>
    </w:p>
    <w:p w:rsidR="00194A74" w:rsidRPr="001C5DB6" w:rsidRDefault="00194A74" w:rsidP="00194A74">
      <w:pPr>
        <w:rPr>
          <w:rFonts w:ascii="Arial" w:hAnsi="Arial" w:cs="Arial"/>
          <w:b/>
          <w:sz w:val="20"/>
          <w:szCs w:val="20"/>
        </w:rPr>
      </w:pPr>
      <w:r w:rsidRPr="001C5DB6">
        <w:rPr>
          <w:rFonts w:ascii="Arial" w:hAnsi="Arial" w:cs="Arial"/>
          <w:b/>
          <w:sz w:val="20"/>
          <w:szCs w:val="20"/>
        </w:rPr>
        <w:t>Anchorage, AK 99501</w:t>
      </w:r>
    </w:p>
    <w:p w:rsidR="00194A74" w:rsidRPr="001C5DB6" w:rsidRDefault="00194A74" w:rsidP="00194A74">
      <w:pPr>
        <w:rPr>
          <w:rFonts w:ascii="Arial" w:hAnsi="Arial" w:cs="Arial"/>
          <w:b/>
          <w:sz w:val="20"/>
          <w:szCs w:val="20"/>
        </w:rPr>
      </w:pPr>
      <w:r w:rsidRPr="001C5DB6">
        <w:rPr>
          <w:rFonts w:ascii="Arial" w:hAnsi="Arial" w:cs="Arial"/>
          <w:b/>
          <w:sz w:val="20"/>
          <w:szCs w:val="20"/>
        </w:rPr>
        <w:t>907.644.6703 – phone</w:t>
      </w:r>
    </w:p>
    <w:p w:rsidR="00194A74" w:rsidRPr="001C5DB6" w:rsidRDefault="00194A74" w:rsidP="00194A74">
      <w:pPr>
        <w:rPr>
          <w:rFonts w:ascii="Arial" w:hAnsi="Arial" w:cs="Arial"/>
          <w:b/>
          <w:sz w:val="20"/>
          <w:szCs w:val="20"/>
        </w:rPr>
      </w:pPr>
      <w:r w:rsidRPr="001C5DB6">
        <w:rPr>
          <w:rFonts w:ascii="Arial" w:hAnsi="Arial" w:cs="Arial"/>
          <w:b/>
          <w:sz w:val="20"/>
          <w:szCs w:val="20"/>
        </w:rPr>
        <w:t>907.644.6780 – fax</w:t>
      </w:r>
    </w:p>
    <w:p w:rsidR="00194A74" w:rsidRPr="001C5DB6" w:rsidRDefault="00DD5154" w:rsidP="00194A74">
      <w:hyperlink r:id="rId8" w:history="1">
        <w:r w:rsidR="00194A74" w:rsidRPr="00EA0356">
          <w:rPr>
            <w:rStyle w:val="Hyperlink"/>
            <w:rFonts w:ascii="Arial" w:hAnsi="Arial" w:cs="Arial"/>
            <w:b/>
            <w:sz w:val="20"/>
            <w:szCs w:val="20"/>
          </w:rPr>
          <w:t>www.aoos.org</w:t>
        </w:r>
      </w:hyperlink>
    </w:p>
    <w:p w:rsidR="00194A74" w:rsidRDefault="00194A74" w:rsidP="00194A74">
      <w:pPr>
        <w:widowControl w:val="0"/>
        <w:autoSpaceDE w:val="0"/>
        <w:autoSpaceDN w:val="0"/>
        <w:adjustRightInd w:val="0"/>
        <w:rPr>
          <w:rFonts w:ascii="Times New Roman" w:hAnsi="Times New Roman" w:cs="Arial"/>
          <w:szCs w:val="26"/>
        </w:rPr>
      </w:pPr>
    </w:p>
    <w:p w:rsidR="00194A74" w:rsidRDefault="00194A74" w:rsidP="00194A74">
      <w:pPr>
        <w:widowControl w:val="0"/>
        <w:autoSpaceDE w:val="0"/>
        <w:autoSpaceDN w:val="0"/>
        <w:adjustRightInd w:val="0"/>
        <w:rPr>
          <w:rFonts w:ascii="Times New Roman" w:hAnsi="Times New Roman" w:cs="Arial"/>
          <w:szCs w:val="26"/>
        </w:rPr>
      </w:pPr>
    </w:p>
    <w:p w:rsidR="00194A74" w:rsidRPr="00194A74" w:rsidRDefault="00194A74" w:rsidP="00194A74">
      <w:pPr>
        <w:widowControl w:val="0"/>
        <w:autoSpaceDE w:val="0"/>
        <w:autoSpaceDN w:val="0"/>
        <w:adjustRightInd w:val="0"/>
        <w:jc w:val="center"/>
        <w:rPr>
          <w:rFonts w:ascii="Times New Roman" w:hAnsi="Times New Roman" w:cs="Arial"/>
          <w:b/>
          <w:szCs w:val="26"/>
        </w:rPr>
      </w:pPr>
      <w:r w:rsidRPr="00194A74">
        <w:rPr>
          <w:rFonts w:ascii="Times New Roman" w:hAnsi="Times New Roman" w:cs="Arial"/>
          <w:b/>
          <w:szCs w:val="26"/>
        </w:rPr>
        <w:t>AOOS Executive Committee Meeting</w:t>
      </w:r>
      <w:r w:rsidR="004C545D">
        <w:rPr>
          <w:rFonts w:ascii="Times New Roman" w:hAnsi="Times New Roman" w:cs="Arial"/>
          <w:b/>
          <w:szCs w:val="26"/>
        </w:rPr>
        <w:t xml:space="preserve"> Summary</w:t>
      </w:r>
    </w:p>
    <w:p w:rsidR="00194A74" w:rsidRPr="00194A74" w:rsidRDefault="004C545D" w:rsidP="00194A74">
      <w:pPr>
        <w:widowControl w:val="0"/>
        <w:autoSpaceDE w:val="0"/>
        <w:autoSpaceDN w:val="0"/>
        <w:adjustRightInd w:val="0"/>
        <w:jc w:val="center"/>
        <w:rPr>
          <w:rFonts w:ascii="Times New Roman" w:hAnsi="Times New Roman" w:cs="Arial"/>
          <w:szCs w:val="26"/>
        </w:rPr>
      </w:pPr>
      <w:r>
        <w:rPr>
          <w:rFonts w:ascii="Times New Roman" w:hAnsi="Times New Roman" w:cs="Arial"/>
          <w:szCs w:val="26"/>
        </w:rPr>
        <w:t>Monday, June 6, 2011</w:t>
      </w:r>
    </w:p>
    <w:p w:rsidR="00194A74" w:rsidRDefault="00194A74" w:rsidP="00194A74">
      <w:pPr>
        <w:widowControl w:val="0"/>
        <w:autoSpaceDE w:val="0"/>
        <w:autoSpaceDN w:val="0"/>
        <w:adjustRightInd w:val="0"/>
        <w:rPr>
          <w:rFonts w:ascii="Times New Roman" w:hAnsi="Times New Roman" w:cs="Arial"/>
          <w:szCs w:val="26"/>
        </w:rPr>
      </w:pPr>
    </w:p>
    <w:p w:rsidR="00194A74" w:rsidRDefault="00194A74" w:rsidP="00194A74">
      <w:pPr>
        <w:widowControl w:val="0"/>
        <w:autoSpaceDE w:val="0"/>
        <w:autoSpaceDN w:val="0"/>
        <w:adjustRightInd w:val="0"/>
        <w:rPr>
          <w:rFonts w:ascii="Times New Roman" w:hAnsi="Times New Roman" w:cs="Arial"/>
          <w:szCs w:val="26"/>
        </w:rPr>
      </w:pPr>
      <w:r>
        <w:rPr>
          <w:rFonts w:ascii="Times New Roman" w:hAnsi="Times New Roman" w:cs="Arial"/>
          <w:szCs w:val="26"/>
        </w:rPr>
        <w:t>Attending in Anchorage: Molly McCammon and Darcy Dugan (AOOS staff) and Ian Dutton (ex officio)</w:t>
      </w:r>
    </w:p>
    <w:p w:rsidR="00194A74" w:rsidRPr="00194A74" w:rsidRDefault="00194A74" w:rsidP="00194A74">
      <w:pPr>
        <w:widowControl w:val="0"/>
        <w:autoSpaceDE w:val="0"/>
        <w:autoSpaceDN w:val="0"/>
        <w:adjustRightInd w:val="0"/>
        <w:rPr>
          <w:rFonts w:ascii="Times New Roman" w:hAnsi="Times New Roman" w:cs="Arial"/>
          <w:szCs w:val="26"/>
        </w:rPr>
      </w:pPr>
      <w:r>
        <w:rPr>
          <w:rFonts w:ascii="Times New Roman" w:hAnsi="Times New Roman" w:cs="Arial"/>
          <w:szCs w:val="26"/>
        </w:rPr>
        <w:t>Attending by phone: Doug DeMaster</w:t>
      </w:r>
      <w:r w:rsidR="004C545D">
        <w:rPr>
          <w:rFonts w:ascii="Times New Roman" w:hAnsi="Times New Roman" w:cs="Arial"/>
          <w:szCs w:val="26"/>
        </w:rPr>
        <w:t xml:space="preserve"> (Treasurer)</w:t>
      </w:r>
      <w:r>
        <w:rPr>
          <w:rFonts w:ascii="Times New Roman" w:hAnsi="Times New Roman" w:cs="Arial"/>
          <w:szCs w:val="26"/>
        </w:rPr>
        <w:t>, Ed Page</w:t>
      </w:r>
      <w:r w:rsidR="004C545D">
        <w:rPr>
          <w:rFonts w:ascii="Times New Roman" w:hAnsi="Times New Roman" w:cs="Arial"/>
          <w:szCs w:val="26"/>
        </w:rPr>
        <w:t xml:space="preserve"> (Secretary)</w:t>
      </w:r>
      <w:r>
        <w:rPr>
          <w:rFonts w:ascii="Times New Roman" w:hAnsi="Times New Roman" w:cs="Arial"/>
          <w:szCs w:val="26"/>
        </w:rPr>
        <w:t>, Glenn Sheehan</w:t>
      </w:r>
      <w:r w:rsidR="004C545D">
        <w:rPr>
          <w:rFonts w:ascii="Times New Roman" w:hAnsi="Times New Roman" w:cs="Arial"/>
          <w:szCs w:val="26"/>
        </w:rPr>
        <w:t xml:space="preserve"> (Acting Chair, Vice Chair)</w:t>
      </w:r>
    </w:p>
    <w:p w:rsidR="00194A74" w:rsidRPr="00194A74" w:rsidRDefault="00194A74" w:rsidP="00194A74">
      <w:pPr>
        <w:widowControl w:val="0"/>
        <w:autoSpaceDE w:val="0"/>
        <w:autoSpaceDN w:val="0"/>
        <w:adjustRightInd w:val="0"/>
        <w:rPr>
          <w:rFonts w:ascii="Times New Roman" w:hAnsi="Times New Roman" w:cs="Arial"/>
          <w:szCs w:val="26"/>
        </w:rPr>
      </w:pPr>
    </w:p>
    <w:p w:rsidR="00194A74" w:rsidRPr="00194A74" w:rsidRDefault="00194A74" w:rsidP="00194A74">
      <w:pPr>
        <w:widowControl w:val="0"/>
        <w:autoSpaceDE w:val="0"/>
        <w:autoSpaceDN w:val="0"/>
        <w:adjustRightInd w:val="0"/>
        <w:rPr>
          <w:rFonts w:ascii="Times New Roman" w:hAnsi="Times New Roman" w:cs="Arial"/>
          <w:szCs w:val="26"/>
        </w:rPr>
      </w:pPr>
      <w:r w:rsidRPr="00194A74">
        <w:rPr>
          <w:rFonts w:ascii="Times New Roman" w:hAnsi="Times New Roman" w:cs="Arial"/>
          <w:szCs w:val="26"/>
        </w:rPr>
        <w:t xml:space="preserve">1. </w:t>
      </w:r>
      <w:r w:rsidR="004C545D">
        <w:rPr>
          <w:rFonts w:ascii="Times New Roman" w:hAnsi="Times New Roman" w:cs="Arial"/>
          <w:szCs w:val="26"/>
        </w:rPr>
        <w:t>AOOS Executive Director McCammon u</w:t>
      </w:r>
      <w:r w:rsidRPr="00194A74">
        <w:rPr>
          <w:rFonts w:ascii="Times New Roman" w:hAnsi="Times New Roman" w:cs="Arial"/>
          <w:szCs w:val="26"/>
        </w:rPr>
        <w:t>pdate</w:t>
      </w:r>
      <w:r w:rsidR="004C545D">
        <w:rPr>
          <w:rFonts w:ascii="Times New Roman" w:hAnsi="Times New Roman" w:cs="Arial"/>
          <w:szCs w:val="26"/>
        </w:rPr>
        <w:t>d the committee</w:t>
      </w:r>
      <w:r w:rsidRPr="00194A74">
        <w:rPr>
          <w:rFonts w:ascii="Times New Roman" w:hAnsi="Times New Roman" w:cs="Arial"/>
          <w:szCs w:val="26"/>
        </w:rPr>
        <w:t xml:space="preserve"> on AOOS budget and funding</w:t>
      </w:r>
      <w:r w:rsidR="004C545D">
        <w:rPr>
          <w:rFonts w:ascii="Times New Roman" w:hAnsi="Times New Roman" w:cs="Arial"/>
          <w:szCs w:val="26"/>
        </w:rPr>
        <w:t>:</w:t>
      </w:r>
    </w:p>
    <w:p w:rsidR="00194A74" w:rsidRDefault="001F4B31" w:rsidP="00194A74">
      <w:pPr>
        <w:pStyle w:val="ListParagraph"/>
        <w:widowControl w:val="0"/>
        <w:numPr>
          <w:ilvl w:val="0"/>
          <w:numId w:val="1"/>
        </w:numPr>
        <w:autoSpaceDE w:val="0"/>
        <w:autoSpaceDN w:val="0"/>
        <w:adjustRightInd w:val="0"/>
        <w:rPr>
          <w:rFonts w:ascii="Times New Roman" w:hAnsi="Times New Roman" w:cs="Arial"/>
          <w:szCs w:val="26"/>
        </w:rPr>
      </w:pPr>
      <w:r>
        <w:rPr>
          <w:rFonts w:ascii="Times New Roman" w:hAnsi="Times New Roman" w:cs="Arial"/>
          <w:szCs w:val="26"/>
        </w:rPr>
        <w:t>AOOS w</w:t>
      </w:r>
      <w:r w:rsidR="004C545D">
        <w:rPr>
          <w:rFonts w:ascii="Times New Roman" w:hAnsi="Times New Roman" w:cs="Arial"/>
          <w:szCs w:val="26"/>
        </w:rPr>
        <w:t>as</w:t>
      </w:r>
      <w:r w:rsidR="00194A74">
        <w:rPr>
          <w:rFonts w:ascii="Times New Roman" w:hAnsi="Times New Roman" w:cs="Arial"/>
          <w:szCs w:val="26"/>
        </w:rPr>
        <w:t xml:space="preserve"> told in April to budget for level funding</w:t>
      </w:r>
      <w:r w:rsidR="004C545D">
        <w:rPr>
          <w:rFonts w:ascii="Times New Roman" w:hAnsi="Times New Roman" w:cs="Arial"/>
          <w:szCs w:val="26"/>
        </w:rPr>
        <w:t>.</w:t>
      </w:r>
      <w:r w:rsidR="00194A74">
        <w:rPr>
          <w:rFonts w:ascii="Times New Roman" w:hAnsi="Times New Roman" w:cs="Arial"/>
          <w:szCs w:val="26"/>
        </w:rPr>
        <w:t xml:space="preserve"> </w:t>
      </w:r>
    </w:p>
    <w:p w:rsidR="00194A74" w:rsidRDefault="0060218A" w:rsidP="00194A74">
      <w:pPr>
        <w:pStyle w:val="ListParagraph"/>
        <w:widowControl w:val="0"/>
        <w:numPr>
          <w:ilvl w:val="0"/>
          <w:numId w:val="1"/>
        </w:numPr>
        <w:autoSpaceDE w:val="0"/>
        <w:autoSpaceDN w:val="0"/>
        <w:adjustRightInd w:val="0"/>
        <w:rPr>
          <w:rFonts w:ascii="Times New Roman" w:hAnsi="Times New Roman" w:cs="Arial"/>
          <w:szCs w:val="26"/>
        </w:rPr>
      </w:pPr>
      <w:r>
        <w:rPr>
          <w:rFonts w:ascii="Times New Roman" w:hAnsi="Times New Roman" w:cs="Arial"/>
          <w:szCs w:val="26"/>
        </w:rPr>
        <w:t xml:space="preserve">Using the advice of the Board from the fall, we </w:t>
      </w:r>
      <w:proofErr w:type="spellStart"/>
      <w:r>
        <w:rPr>
          <w:rFonts w:ascii="Times New Roman" w:hAnsi="Times New Roman" w:cs="Arial"/>
          <w:szCs w:val="26"/>
        </w:rPr>
        <w:t>descoped</w:t>
      </w:r>
      <w:proofErr w:type="spellEnd"/>
      <w:r>
        <w:rPr>
          <w:rFonts w:ascii="Times New Roman" w:hAnsi="Times New Roman" w:cs="Arial"/>
          <w:szCs w:val="26"/>
        </w:rPr>
        <w:t xml:space="preserve"> </w:t>
      </w:r>
      <w:r w:rsidR="00194A74">
        <w:rPr>
          <w:rFonts w:ascii="Times New Roman" w:hAnsi="Times New Roman" w:cs="Arial"/>
          <w:szCs w:val="26"/>
        </w:rPr>
        <w:t>the $4m</w:t>
      </w:r>
      <w:r w:rsidR="004C545D">
        <w:rPr>
          <w:rFonts w:ascii="Times New Roman" w:hAnsi="Times New Roman" w:cs="Arial"/>
          <w:szCs w:val="26"/>
        </w:rPr>
        <w:t xml:space="preserve"> a year</w:t>
      </w:r>
      <w:r w:rsidR="00194A74">
        <w:rPr>
          <w:rFonts w:ascii="Times New Roman" w:hAnsi="Times New Roman" w:cs="Arial"/>
          <w:szCs w:val="26"/>
        </w:rPr>
        <w:t xml:space="preserve"> proposal submitted in October to $1.8m (attached)</w:t>
      </w:r>
      <w:r w:rsidR="004C545D">
        <w:rPr>
          <w:rFonts w:ascii="Times New Roman" w:hAnsi="Times New Roman" w:cs="Arial"/>
          <w:szCs w:val="26"/>
        </w:rPr>
        <w:t>.</w:t>
      </w:r>
    </w:p>
    <w:p w:rsidR="00194A74" w:rsidRDefault="0060218A" w:rsidP="00194A74">
      <w:pPr>
        <w:pStyle w:val="ListParagraph"/>
        <w:widowControl w:val="0"/>
        <w:numPr>
          <w:ilvl w:val="0"/>
          <w:numId w:val="1"/>
        </w:numPr>
        <w:autoSpaceDE w:val="0"/>
        <w:autoSpaceDN w:val="0"/>
        <w:adjustRightInd w:val="0"/>
        <w:rPr>
          <w:rFonts w:ascii="Times New Roman" w:hAnsi="Times New Roman" w:cs="Arial"/>
          <w:szCs w:val="26"/>
        </w:rPr>
      </w:pPr>
      <w:r>
        <w:rPr>
          <w:rFonts w:ascii="Times New Roman" w:hAnsi="Times New Roman" w:cs="Arial"/>
          <w:szCs w:val="26"/>
        </w:rPr>
        <w:t>A c</w:t>
      </w:r>
      <w:r w:rsidR="00194A74">
        <w:rPr>
          <w:rFonts w:ascii="Times New Roman" w:hAnsi="Times New Roman" w:cs="Arial"/>
          <w:szCs w:val="26"/>
        </w:rPr>
        <w:t xml:space="preserve">ooperative agreement was supposed to be in place June 1, but </w:t>
      </w:r>
      <w:r w:rsidR="004C545D">
        <w:rPr>
          <w:rFonts w:ascii="Times New Roman" w:hAnsi="Times New Roman" w:cs="Arial"/>
          <w:szCs w:val="26"/>
        </w:rPr>
        <w:t xml:space="preserve">we have </w:t>
      </w:r>
      <w:r w:rsidR="00194A74">
        <w:rPr>
          <w:rFonts w:ascii="Times New Roman" w:hAnsi="Times New Roman" w:cs="Arial"/>
          <w:szCs w:val="26"/>
        </w:rPr>
        <w:t>still no</w:t>
      </w:r>
      <w:r w:rsidR="004C545D">
        <w:rPr>
          <w:rFonts w:ascii="Times New Roman" w:hAnsi="Times New Roman" w:cs="Arial"/>
          <w:szCs w:val="26"/>
        </w:rPr>
        <w:t xml:space="preserve">t </w:t>
      </w:r>
      <w:proofErr w:type="gramStart"/>
      <w:r w:rsidR="004C545D">
        <w:rPr>
          <w:rFonts w:ascii="Times New Roman" w:hAnsi="Times New Roman" w:cs="Arial"/>
          <w:szCs w:val="26"/>
        </w:rPr>
        <w:t>received</w:t>
      </w:r>
      <w:proofErr w:type="gramEnd"/>
      <w:r w:rsidR="00194A74">
        <w:rPr>
          <w:rFonts w:ascii="Times New Roman" w:hAnsi="Times New Roman" w:cs="Arial"/>
          <w:szCs w:val="26"/>
        </w:rPr>
        <w:t xml:space="preserve"> final budget numbers. Have heard rumors of $2m cut to regional IOOS. Worst case: $2m cut </w:t>
      </w:r>
      <w:r w:rsidR="004C545D">
        <w:rPr>
          <w:rFonts w:ascii="Times New Roman" w:hAnsi="Times New Roman" w:cs="Arial"/>
          <w:szCs w:val="26"/>
        </w:rPr>
        <w:t xml:space="preserve">is </w:t>
      </w:r>
      <w:r w:rsidR="00194A74">
        <w:rPr>
          <w:rFonts w:ascii="Times New Roman" w:hAnsi="Times New Roman" w:cs="Arial"/>
          <w:szCs w:val="26"/>
        </w:rPr>
        <w:t xml:space="preserve">spread among 11 regions, resulting in additional </w:t>
      </w:r>
      <w:r w:rsidR="00FC483F">
        <w:rPr>
          <w:rFonts w:ascii="Times New Roman" w:hAnsi="Times New Roman" w:cs="Arial"/>
          <w:szCs w:val="26"/>
        </w:rPr>
        <w:t>$182k reduction</w:t>
      </w:r>
      <w:r w:rsidR="004C545D">
        <w:rPr>
          <w:rFonts w:ascii="Times New Roman" w:hAnsi="Times New Roman" w:cs="Arial"/>
          <w:szCs w:val="26"/>
        </w:rPr>
        <w:t xml:space="preserve"> to AOOS</w:t>
      </w:r>
      <w:r w:rsidR="00FC483F">
        <w:rPr>
          <w:rFonts w:ascii="Times New Roman" w:hAnsi="Times New Roman" w:cs="Arial"/>
          <w:szCs w:val="26"/>
        </w:rPr>
        <w:t xml:space="preserve"> or $1.62m total; more likely: $1m spread among 11 regions (about $90k reduction</w:t>
      </w:r>
      <w:r w:rsidR="004C545D">
        <w:rPr>
          <w:rFonts w:ascii="Times New Roman" w:hAnsi="Times New Roman" w:cs="Arial"/>
          <w:szCs w:val="26"/>
        </w:rPr>
        <w:t xml:space="preserve"> to AOOS or $1.71 total</w:t>
      </w:r>
      <w:r w:rsidR="00FC483F">
        <w:rPr>
          <w:rFonts w:ascii="Times New Roman" w:hAnsi="Times New Roman" w:cs="Arial"/>
          <w:szCs w:val="26"/>
        </w:rPr>
        <w:t>)</w:t>
      </w:r>
      <w:r w:rsidR="00194A74">
        <w:rPr>
          <w:rFonts w:ascii="Times New Roman" w:hAnsi="Times New Roman" w:cs="Arial"/>
          <w:szCs w:val="26"/>
        </w:rPr>
        <w:t xml:space="preserve">  </w:t>
      </w:r>
    </w:p>
    <w:p w:rsidR="00194A74" w:rsidRDefault="00FC483F" w:rsidP="00194A74">
      <w:pPr>
        <w:pStyle w:val="ListParagraph"/>
        <w:widowControl w:val="0"/>
        <w:numPr>
          <w:ilvl w:val="0"/>
          <w:numId w:val="1"/>
        </w:numPr>
        <w:autoSpaceDE w:val="0"/>
        <w:autoSpaceDN w:val="0"/>
        <w:adjustRightInd w:val="0"/>
        <w:rPr>
          <w:rFonts w:ascii="Times New Roman" w:hAnsi="Times New Roman" w:cs="Arial"/>
          <w:szCs w:val="26"/>
        </w:rPr>
      </w:pPr>
      <w:r>
        <w:rPr>
          <w:rFonts w:ascii="Times New Roman" w:hAnsi="Times New Roman" w:cs="Arial"/>
          <w:szCs w:val="26"/>
        </w:rPr>
        <w:t xml:space="preserve">My recommendation then is to take </w:t>
      </w:r>
      <w:r w:rsidR="004C545D">
        <w:rPr>
          <w:rFonts w:ascii="Times New Roman" w:hAnsi="Times New Roman" w:cs="Arial"/>
          <w:szCs w:val="26"/>
        </w:rPr>
        <w:t>reductions out of equipment, carry forward funding from this year (amount depends on how long we go without a new grant and have to pay salaries), and delay hire of new Program Manager position</w:t>
      </w:r>
      <w:r>
        <w:rPr>
          <w:rFonts w:ascii="Times New Roman" w:hAnsi="Times New Roman" w:cs="Arial"/>
          <w:szCs w:val="26"/>
        </w:rPr>
        <w:t>.</w:t>
      </w:r>
    </w:p>
    <w:p w:rsidR="00194A74" w:rsidRPr="00194A74" w:rsidRDefault="00194A74" w:rsidP="00194A74">
      <w:pPr>
        <w:pStyle w:val="ListParagraph"/>
        <w:widowControl w:val="0"/>
        <w:autoSpaceDE w:val="0"/>
        <w:autoSpaceDN w:val="0"/>
        <w:adjustRightInd w:val="0"/>
        <w:rPr>
          <w:rFonts w:ascii="Times New Roman" w:hAnsi="Times New Roman" w:cs="Arial"/>
          <w:szCs w:val="26"/>
        </w:rPr>
      </w:pPr>
    </w:p>
    <w:p w:rsidR="00194A74" w:rsidRDefault="00194A74" w:rsidP="00194A74">
      <w:pPr>
        <w:widowControl w:val="0"/>
        <w:autoSpaceDE w:val="0"/>
        <w:autoSpaceDN w:val="0"/>
        <w:adjustRightInd w:val="0"/>
        <w:rPr>
          <w:rFonts w:ascii="Times New Roman" w:hAnsi="Times New Roman" w:cs="Arial"/>
          <w:szCs w:val="26"/>
        </w:rPr>
      </w:pPr>
      <w:r w:rsidRPr="00194A74">
        <w:rPr>
          <w:rFonts w:ascii="Times New Roman" w:hAnsi="Times New Roman" w:cs="Arial"/>
          <w:szCs w:val="26"/>
        </w:rPr>
        <w:t xml:space="preserve">2. </w:t>
      </w:r>
      <w:r w:rsidR="004C545D">
        <w:rPr>
          <w:rFonts w:ascii="Times New Roman" w:hAnsi="Times New Roman" w:cs="Arial"/>
          <w:szCs w:val="26"/>
        </w:rPr>
        <w:t>McCammon u</w:t>
      </w:r>
      <w:r w:rsidRPr="00194A74">
        <w:rPr>
          <w:rFonts w:ascii="Times New Roman" w:hAnsi="Times New Roman" w:cs="Arial"/>
          <w:szCs w:val="26"/>
        </w:rPr>
        <w:t>pdate</w:t>
      </w:r>
      <w:r w:rsidR="004C545D">
        <w:rPr>
          <w:rFonts w:ascii="Times New Roman" w:hAnsi="Times New Roman" w:cs="Arial"/>
          <w:szCs w:val="26"/>
        </w:rPr>
        <w:t>d the committee</w:t>
      </w:r>
      <w:r w:rsidRPr="00194A74">
        <w:rPr>
          <w:rFonts w:ascii="Times New Roman" w:hAnsi="Times New Roman" w:cs="Arial"/>
          <w:szCs w:val="26"/>
        </w:rPr>
        <w:t xml:space="preserve"> on </w:t>
      </w:r>
      <w:r w:rsidR="004C545D">
        <w:rPr>
          <w:rFonts w:ascii="Times New Roman" w:hAnsi="Times New Roman" w:cs="Arial"/>
          <w:szCs w:val="26"/>
        </w:rPr>
        <w:t xml:space="preserve">recent </w:t>
      </w:r>
      <w:r w:rsidRPr="00194A74">
        <w:rPr>
          <w:rFonts w:ascii="Times New Roman" w:hAnsi="Times New Roman" w:cs="Arial"/>
          <w:szCs w:val="26"/>
        </w:rPr>
        <w:t>AOOS activities</w:t>
      </w:r>
      <w:r w:rsidR="004C545D">
        <w:rPr>
          <w:rFonts w:ascii="Times New Roman" w:hAnsi="Times New Roman" w:cs="Arial"/>
          <w:szCs w:val="26"/>
        </w:rPr>
        <w:t>.</w:t>
      </w:r>
    </w:p>
    <w:p w:rsidR="006B1A25" w:rsidRDefault="006B1A25" w:rsidP="00194A74">
      <w:pPr>
        <w:pStyle w:val="ListParagraph"/>
        <w:widowControl w:val="0"/>
        <w:numPr>
          <w:ilvl w:val="0"/>
          <w:numId w:val="2"/>
        </w:numPr>
        <w:autoSpaceDE w:val="0"/>
        <w:autoSpaceDN w:val="0"/>
        <w:adjustRightInd w:val="0"/>
        <w:rPr>
          <w:rFonts w:ascii="Times New Roman" w:hAnsi="Times New Roman" w:cs="Arial"/>
          <w:szCs w:val="26"/>
        </w:rPr>
      </w:pPr>
      <w:r>
        <w:rPr>
          <w:rFonts w:ascii="Times New Roman" w:hAnsi="Times New Roman" w:cs="Arial"/>
          <w:szCs w:val="26"/>
        </w:rPr>
        <w:t xml:space="preserve">Programs and projects: </w:t>
      </w:r>
      <w:r w:rsidR="00454553">
        <w:rPr>
          <w:rFonts w:ascii="Times New Roman" w:hAnsi="Times New Roman" w:cs="Arial"/>
          <w:szCs w:val="26"/>
        </w:rPr>
        <w:t xml:space="preserve">The board should be sure to look at </w:t>
      </w:r>
      <w:proofErr w:type="spellStart"/>
      <w:r w:rsidR="00454553">
        <w:rPr>
          <w:rFonts w:ascii="Times New Roman" w:hAnsi="Times New Roman" w:cs="Arial"/>
          <w:szCs w:val="26"/>
        </w:rPr>
        <w:t>McCammon’s</w:t>
      </w:r>
      <w:proofErr w:type="spellEnd"/>
      <w:r w:rsidR="00454553">
        <w:rPr>
          <w:rFonts w:ascii="Times New Roman" w:hAnsi="Times New Roman" w:cs="Arial"/>
          <w:szCs w:val="26"/>
        </w:rPr>
        <w:t xml:space="preserve"> monthly updates for information about recent activities. A new wave buoy was recently deployed in </w:t>
      </w:r>
      <w:r>
        <w:rPr>
          <w:rFonts w:ascii="Times New Roman" w:hAnsi="Times New Roman" w:cs="Arial"/>
          <w:szCs w:val="26"/>
        </w:rPr>
        <w:t>Cook Inlet</w:t>
      </w:r>
      <w:r w:rsidR="00454553">
        <w:rPr>
          <w:rFonts w:ascii="Times New Roman" w:hAnsi="Times New Roman" w:cs="Arial"/>
          <w:szCs w:val="26"/>
        </w:rPr>
        <w:t xml:space="preserve"> in partnership with the Army Corps of Engineers, Kachemak Bay Research Reserve, Coast Guard, and National Park Service.  A new </w:t>
      </w:r>
      <w:proofErr w:type="spellStart"/>
      <w:r w:rsidR="00454553">
        <w:rPr>
          <w:rFonts w:ascii="Times New Roman" w:hAnsi="Times New Roman" w:cs="Arial"/>
          <w:szCs w:val="26"/>
        </w:rPr>
        <w:t>Snotel</w:t>
      </w:r>
      <w:proofErr w:type="spellEnd"/>
      <w:r w:rsidR="00454553">
        <w:rPr>
          <w:rFonts w:ascii="Times New Roman" w:hAnsi="Times New Roman" w:cs="Arial"/>
          <w:szCs w:val="26"/>
        </w:rPr>
        <w:t xml:space="preserve"> weather station will be deployed at the McNeil River bear-viewing site in August in order to provide west Cook Inlet wind information for weather and sea forecasts.</w:t>
      </w:r>
      <w:r>
        <w:rPr>
          <w:rFonts w:ascii="Times New Roman" w:hAnsi="Times New Roman" w:cs="Arial"/>
          <w:szCs w:val="26"/>
        </w:rPr>
        <w:t xml:space="preserve"> </w:t>
      </w:r>
      <w:r w:rsidR="00454553">
        <w:rPr>
          <w:rFonts w:ascii="Times New Roman" w:hAnsi="Times New Roman" w:cs="Arial"/>
          <w:szCs w:val="26"/>
        </w:rPr>
        <w:t xml:space="preserve">A new Alaska Harbor Observation Network weather/ocean package will soon be deployed at Kodiak Harbor. </w:t>
      </w:r>
    </w:p>
    <w:p w:rsidR="00194A74" w:rsidRDefault="00454553" w:rsidP="00194A74">
      <w:pPr>
        <w:pStyle w:val="ListParagraph"/>
        <w:widowControl w:val="0"/>
        <w:numPr>
          <w:ilvl w:val="0"/>
          <w:numId w:val="2"/>
        </w:numPr>
        <w:autoSpaceDE w:val="0"/>
        <w:autoSpaceDN w:val="0"/>
        <w:adjustRightInd w:val="0"/>
        <w:rPr>
          <w:rFonts w:ascii="Times New Roman" w:hAnsi="Times New Roman" w:cs="Arial"/>
          <w:szCs w:val="26"/>
        </w:rPr>
      </w:pPr>
      <w:r>
        <w:rPr>
          <w:rFonts w:ascii="Times New Roman" w:hAnsi="Times New Roman" w:cs="Arial"/>
          <w:szCs w:val="26"/>
        </w:rPr>
        <w:t xml:space="preserve">AOOS was a partner in two proposals recently submitted to the Exxon Valdez Oil Spill Trustee Council – one for Long Term Monitoring (with McCammon as the Lead PI) and the other for Herring.  Both are still under review.  </w:t>
      </w:r>
    </w:p>
    <w:p w:rsidR="00194A74" w:rsidRDefault="00454553" w:rsidP="00194A74">
      <w:pPr>
        <w:pStyle w:val="ListParagraph"/>
        <w:widowControl w:val="0"/>
        <w:numPr>
          <w:ilvl w:val="0"/>
          <w:numId w:val="2"/>
        </w:numPr>
        <w:autoSpaceDE w:val="0"/>
        <w:autoSpaceDN w:val="0"/>
        <w:adjustRightInd w:val="0"/>
        <w:rPr>
          <w:rFonts w:ascii="Times New Roman" w:hAnsi="Times New Roman" w:cs="Arial"/>
          <w:szCs w:val="26"/>
        </w:rPr>
      </w:pPr>
      <w:r>
        <w:rPr>
          <w:rFonts w:ascii="Times New Roman" w:hAnsi="Times New Roman" w:cs="Arial"/>
          <w:szCs w:val="26"/>
        </w:rPr>
        <w:t>McCammon was part of a small group that recently met with Shell representatives to talk about a proposed</w:t>
      </w:r>
      <w:r w:rsidR="00194A74">
        <w:rPr>
          <w:rFonts w:ascii="Times New Roman" w:hAnsi="Times New Roman" w:cs="Arial"/>
          <w:szCs w:val="26"/>
        </w:rPr>
        <w:t xml:space="preserve"> data sharing</w:t>
      </w:r>
      <w:r>
        <w:rPr>
          <w:rFonts w:ascii="Times New Roman" w:hAnsi="Times New Roman" w:cs="Arial"/>
          <w:szCs w:val="26"/>
        </w:rPr>
        <w:t xml:space="preserve"> agreement.</w:t>
      </w:r>
    </w:p>
    <w:p w:rsidR="00194A74" w:rsidRDefault="00454553" w:rsidP="00194A74">
      <w:pPr>
        <w:pStyle w:val="ListParagraph"/>
        <w:widowControl w:val="0"/>
        <w:numPr>
          <w:ilvl w:val="0"/>
          <w:numId w:val="2"/>
        </w:numPr>
        <w:autoSpaceDE w:val="0"/>
        <w:autoSpaceDN w:val="0"/>
        <w:adjustRightInd w:val="0"/>
        <w:rPr>
          <w:rFonts w:ascii="Times New Roman" w:hAnsi="Times New Roman" w:cs="Arial"/>
          <w:szCs w:val="26"/>
        </w:rPr>
      </w:pPr>
      <w:r>
        <w:rPr>
          <w:rFonts w:ascii="Times New Roman" w:hAnsi="Times New Roman" w:cs="Arial"/>
          <w:szCs w:val="26"/>
        </w:rPr>
        <w:lastRenderedPageBreak/>
        <w:t>AOOS is working with</w:t>
      </w:r>
      <w:r w:rsidR="001F4B31">
        <w:rPr>
          <w:rFonts w:ascii="Times New Roman" w:hAnsi="Times New Roman" w:cs="Arial"/>
          <w:szCs w:val="26"/>
        </w:rPr>
        <w:t xml:space="preserve"> the</w:t>
      </w:r>
      <w:r>
        <w:rPr>
          <w:rFonts w:ascii="Times New Roman" w:hAnsi="Times New Roman" w:cs="Arial"/>
          <w:szCs w:val="26"/>
        </w:rPr>
        <w:t xml:space="preserve"> Cook Inlet RCAC to develop a prototype ERMA-type data application for Cook Inlet that would include ShoreZone imagery.</w:t>
      </w:r>
    </w:p>
    <w:p w:rsidR="00194A74" w:rsidRDefault="00454553" w:rsidP="00194A74">
      <w:pPr>
        <w:pStyle w:val="ListParagraph"/>
        <w:widowControl w:val="0"/>
        <w:numPr>
          <w:ilvl w:val="0"/>
          <w:numId w:val="2"/>
        </w:numPr>
        <w:autoSpaceDE w:val="0"/>
        <w:autoSpaceDN w:val="0"/>
        <w:adjustRightInd w:val="0"/>
        <w:rPr>
          <w:rFonts w:ascii="Times New Roman" w:hAnsi="Times New Roman" w:cs="Arial"/>
          <w:szCs w:val="26"/>
        </w:rPr>
      </w:pPr>
      <w:r>
        <w:rPr>
          <w:rFonts w:ascii="Times New Roman" w:hAnsi="Times New Roman" w:cs="Arial"/>
          <w:szCs w:val="26"/>
        </w:rPr>
        <w:t>Included in the Axiom contract for data services is a partnership project with the ADF&amp;G to develop a process for making state fisheries data more accessible and usable, and in turn, make oceanographic data from multiple sources more useful for state biologists and managers.  The initial scoping session was recently held.</w:t>
      </w:r>
    </w:p>
    <w:p w:rsidR="00194A74" w:rsidRDefault="00454553" w:rsidP="00194A74">
      <w:pPr>
        <w:pStyle w:val="ListParagraph"/>
        <w:widowControl w:val="0"/>
        <w:numPr>
          <w:ilvl w:val="0"/>
          <w:numId w:val="2"/>
        </w:numPr>
        <w:autoSpaceDE w:val="0"/>
        <w:autoSpaceDN w:val="0"/>
        <w:adjustRightInd w:val="0"/>
        <w:rPr>
          <w:rFonts w:ascii="Times New Roman" w:hAnsi="Times New Roman" w:cs="Arial"/>
          <w:szCs w:val="26"/>
        </w:rPr>
      </w:pPr>
      <w:r>
        <w:rPr>
          <w:rFonts w:ascii="Times New Roman" w:hAnsi="Times New Roman" w:cs="Arial"/>
          <w:szCs w:val="26"/>
        </w:rPr>
        <w:t xml:space="preserve">AOOS took the lead in submitting a proposal </w:t>
      </w:r>
      <w:r w:rsidR="001F4B31">
        <w:rPr>
          <w:rFonts w:ascii="Times New Roman" w:hAnsi="Times New Roman" w:cs="Arial"/>
          <w:szCs w:val="26"/>
        </w:rPr>
        <w:t xml:space="preserve">to NOAA </w:t>
      </w:r>
      <w:r>
        <w:rPr>
          <w:rFonts w:ascii="Times New Roman" w:hAnsi="Times New Roman" w:cs="Arial"/>
          <w:szCs w:val="26"/>
        </w:rPr>
        <w:t xml:space="preserve">for </w:t>
      </w:r>
      <w:r w:rsidR="00194A74">
        <w:rPr>
          <w:rFonts w:ascii="Times New Roman" w:hAnsi="Times New Roman" w:cs="Arial"/>
          <w:szCs w:val="26"/>
        </w:rPr>
        <w:t>CMSP</w:t>
      </w:r>
      <w:r>
        <w:rPr>
          <w:rFonts w:ascii="Times New Roman" w:hAnsi="Times New Roman" w:cs="Arial"/>
          <w:szCs w:val="26"/>
        </w:rPr>
        <w:t xml:space="preserve"> data integration services</w:t>
      </w:r>
      <w:r w:rsidR="001F4B31">
        <w:rPr>
          <w:rFonts w:ascii="Times New Roman" w:hAnsi="Times New Roman" w:cs="Arial"/>
          <w:szCs w:val="26"/>
        </w:rPr>
        <w:t xml:space="preserve"> last December</w:t>
      </w:r>
      <w:r>
        <w:rPr>
          <w:rFonts w:ascii="Times New Roman" w:hAnsi="Times New Roman" w:cs="Arial"/>
          <w:szCs w:val="26"/>
        </w:rPr>
        <w:t>.  The proposal apparently reviewed well, but funding is uncertain.</w:t>
      </w:r>
      <w:r w:rsidR="001F4B31">
        <w:rPr>
          <w:rFonts w:ascii="Times New Roman" w:hAnsi="Times New Roman" w:cs="Arial"/>
          <w:szCs w:val="26"/>
        </w:rPr>
        <w:t xml:space="preserve"> Partners included The Nature Conservancy, ISER, the Alaska SeaLife Center, and Axiom Consulting.</w:t>
      </w:r>
    </w:p>
    <w:p w:rsidR="00EB1711" w:rsidRDefault="00454553" w:rsidP="00194A74">
      <w:pPr>
        <w:pStyle w:val="ListParagraph"/>
        <w:widowControl w:val="0"/>
        <w:numPr>
          <w:ilvl w:val="0"/>
          <w:numId w:val="2"/>
        </w:numPr>
        <w:autoSpaceDE w:val="0"/>
        <w:autoSpaceDN w:val="0"/>
        <w:adjustRightInd w:val="0"/>
        <w:rPr>
          <w:rFonts w:ascii="Times New Roman" w:hAnsi="Times New Roman" w:cs="Arial"/>
          <w:szCs w:val="26"/>
        </w:rPr>
      </w:pPr>
      <w:r>
        <w:rPr>
          <w:rFonts w:ascii="Times New Roman" w:hAnsi="Times New Roman" w:cs="Arial"/>
          <w:szCs w:val="26"/>
        </w:rPr>
        <w:t>McCammon has provided information to NGOs interested in developing a spending plan for potential fines resulting from the Gulf of Mexico spill that might include funding for Arctic research and monitoring.</w:t>
      </w:r>
    </w:p>
    <w:p w:rsidR="00EB1711" w:rsidRDefault="00454553" w:rsidP="00194A74">
      <w:pPr>
        <w:pStyle w:val="ListParagraph"/>
        <w:widowControl w:val="0"/>
        <w:numPr>
          <w:ilvl w:val="0"/>
          <w:numId w:val="2"/>
        </w:numPr>
        <w:autoSpaceDE w:val="0"/>
        <w:autoSpaceDN w:val="0"/>
        <w:adjustRightInd w:val="0"/>
        <w:rPr>
          <w:rFonts w:ascii="Times New Roman" w:hAnsi="Times New Roman" w:cs="Arial"/>
          <w:szCs w:val="26"/>
        </w:rPr>
      </w:pPr>
      <w:r>
        <w:rPr>
          <w:rFonts w:ascii="Times New Roman" w:hAnsi="Times New Roman" w:cs="Arial"/>
          <w:szCs w:val="26"/>
        </w:rPr>
        <w:t xml:space="preserve">McCammon led the search team for a full-time COSEE Alaska </w:t>
      </w:r>
      <w:r w:rsidR="00EB1711">
        <w:rPr>
          <w:rFonts w:ascii="Times New Roman" w:hAnsi="Times New Roman" w:cs="Arial"/>
          <w:szCs w:val="26"/>
        </w:rPr>
        <w:t>director</w:t>
      </w:r>
      <w:r>
        <w:rPr>
          <w:rFonts w:ascii="Times New Roman" w:hAnsi="Times New Roman" w:cs="Arial"/>
          <w:szCs w:val="26"/>
        </w:rPr>
        <w:t>.  Robin Dublin, a former ADF&amp;G education director, was offered and accepted the position.  She starts June 29.</w:t>
      </w:r>
    </w:p>
    <w:p w:rsidR="00194A74" w:rsidRPr="00194A74" w:rsidRDefault="00360A52" w:rsidP="00194A74">
      <w:pPr>
        <w:pStyle w:val="ListParagraph"/>
        <w:widowControl w:val="0"/>
        <w:numPr>
          <w:ilvl w:val="0"/>
          <w:numId w:val="2"/>
        </w:numPr>
        <w:autoSpaceDE w:val="0"/>
        <w:autoSpaceDN w:val="0"/>
        <w:adjustRightInd w:val="0"/>
        <w:rPr>
          <w:rFonts w:ascii="Times New Roman" w:hAnsi="Times New Roman" w:cs="Arial"/>
          <w:szCs w:val="26"/>
        </w:rPr>
      </w:pPr>
      <w:r>
        <w:rPr>
          <w:rFonts w:ascii="Times New Roman" w:hAnsi="Times New Roman" w:cs="Arial"/>
          <w:szCs w:val="26"/>
        </w:rPr>
        <w:t>All of the IOOS regional associations have been directed to develop a potential</w:t>
      </w:r>
      <w:r w:rsidR="00EB1711">
        <w:rPr>
          <w:rFonts w:ascii="Times New Roman" w:hAnsi="Times New Roman" w:cs="Arial"/>
          <w:szCs w:val="26"/>
        </w:rPr>
        <w:t xml:space="preserve"> </w:t>
      </w:r>
      <w:r w:rsidR="00470B0B">
        <w:rPr>
          <w:rFonts w:ascii="Times New Roman" w:hAnsi="Times New Roman" w:cs="Arial"/>
          <w:szCs w:val="26"/>
        </w:rPr>
        <w:t xml:space="preserve">10-year </w:t>
      </w:r>
      <w:r w:rsidR="00EB1711">
        <w:rPr>
          <w:rFonts w:ascii="Times New Roman" w:hAnsi="Times New Roman" w:cs="Arial"/>
          <w:szCs w:val="26"/>
        </w:rPr>
        <w:t>Build</w:t>
      </w:r>
      <w:r>
        <w:rPr>
          <w:rFonts w:ascii="Times New Roman" w:hAnsi="Times New Roman" w:cs="Arial"/>
          <w:szCs w:val="26"/>
        </w:rPr>
        <w:t>-</w:t>
      </w:r>
      <w:r w:rsidR="00EB1711">
        <w:rPr>
          <w:rFonts w:ascii="Times New Roman" w:hAnsi="Times New Roman" w:cs="Arial"/>
          <w:szCs w:val="26"/>
        </w:rPr>
        <w:t>out</w:t>
      </w:r>
      <w:r>
        <w:rPr>
          <w:rFonts w:ascii="Times New Roman" w:hAnsi="Times New Roman" w:cs="Arial"/>
          <w:szCs w:val="26"/>
        </w:rPr>
        <w:t xml:space="preserve"> for a “bare bones” observing system to meet critical user needs.  We will have a very skeleton outline done by July </w:t>
      </w:r>
      <w:proofErr w:type="gramStart"/>
      <w:r>
        <w:rPr>
          <w:rFonts w:ascii="Times New Roman" w:hAnsi="Times New Roman" w:cs="Arial"/>
          <w:szCs w:val="26"/>
        </w:rPr>
        <w:t>29,</w:t>
      </w:r>
      <w:proofErr w:type="gramEnd"/>
      <w:r>
        <w:rPr>
          <w:rFonts w:ascii="Times New Roman" w:hAnsi="Times New Roman" w:cs="Arial"/>
          <w:szCs w:val="26"/>
        </w:rPr>
        <w:t xml:space="preserve"> and a full plan by October 15.</w:t>
      </w:r>
    </w:p>
    <w:p w:rsidR="00194A74" w:rsidRPr="00194A74" w:rsidRDefault="00194A74" w:rsidP="00194A74">
      <w:pPr>
        <w:widowControl w:val="0"/>
        <w:autoSpaceDE w:val="0"/>
        <w:autoSpaceDN w:val="0"/>
        <w:adjustRightInd w:val="0"/>
        <w:rPr>
          <w:rFonts w:ascii="Times New Roman" w:hAnsi="Times New Roman" w:cs="Arial"/>
          <w:szCs w:val="26"/>
        </w:rPr>
      </w:pPr>
    </w:p>
    <w:p w:rsidR="00EB1711" w:rsidRDefault="00194A74" w:rsidP="00194A74">
      <w:pPr>
        <w:widowControl w:val="0"/>
        <w:autoSpaceDE w:val="0"/>
        <w:autoSpaceDN w:val="0"/>
        <w:adjustRightInd w:val="0"/>
        <w:rPr>
          <w:rFonts w:ascii="Times New Roman" w:hAnsi="Times New Roman" w:cs="Arial"/>
          <w:szCs w:val="26"/>
        </w:rPr>
      </w:pPr>
      <w:r w:rsidRPr="00194A74">
        <w:rPr>
          <w:rFonts w:ascii="Times New Roman" w:hAnsi="Times New Roman" w:cs="Arial"/>
          <w:szCs w:val="26"/>
        </w:rPr>
        <w:t>3. Planning for fall AOOS board meeting</w:t>
      </w:r>
    </w:p>
    <w:p w:rsidR="00EB1711" w:rsidRPr="004C545D" w:rsidRDefault="004C545D" w:rsidP="004C545D">
      <w:pPr>
        <w:pStyle w:val="ListParagraph"/>
        <w:widowControl w:val="0"/>
        <w:numPr>
          <w:ilvl w:val="0"/>
          <w:numId w:val="3"/>
        </w:numPr>
        <w:autoSpaceDE w:val="0"/>
        <w:autoSpaceDN w:val="0"/>
        <w:adjustRightInd w:val="0"/>
        <w:rPr>
          <w:rFonts w:ascii="Times New Roman" w:hAnsi="Times New Roman" w:cs="Arial"/>
          <w:szCs w:val="26"/>
        </w:rPr>
      </w:pPr>
      <w:r>
        <w:rPr>
          <w:rFonts w:ascii="Times New Roman" w:hAnsi="Times New Roman" w:cs="Arial"/>
          <w:szCs w:val="26"/>
        </w:rPr>
        <w:t>The l</w:t>
      </w:r>
      <w:r w:rsidR="00EB1711">
        <w:rPr>
          <w:rFonts w:ascii="Times New Roman" w:hAnsi="Times New Roman" w:cs="Arial"/>
          <w:szCs w:val="26"/>
        </w:rPr>
        <w:t xml:space="preserve">ast full board meeting was </w:t>
      </w:r>
      <w:r>
        <w:rPr>
          <w:rFonts w:ascii="Times New Roman" w:hAnsi="Times New Roman" w:cs="Arial"/>
          <w:szCs w:val="26"/>
        </w:rPr>
        <w:t xml:space="preserve">held in </w:t>
      </w:r>
      <w:r w:rsidR="00EB1711">
        <w:rPr>
          <w:rFonts w:ascii="Times New Roman" w:hAnsi="Times New Roman" w:cs="Arial"/>
          <w:szCs w:val="26"/>
        </w:rPr>
        <w:t>September</w:t>
      </w:r>
      <w:r>
        <w:rPr>
          <w:rFonts w:ascii="Times New Roman" w:hAnsi="Times New Roman" w:cs="Arial"/>
          <w:szCs w:val="26"/>
        </w:rPr>
        <w:t xml:space="preserve"> 2010.  Since then, there have been several n</w:t>
      </w:r>
      <w:r w:rsidR="00EB1711" w:rsidRPr="004C545D">
        <w:rPr>
          <w:rFonts w:ascii="Times New Roman" w:hAnsi="Times New Roman" w:cs="Arial"/>
          <w:szCs w:val="26"/>
        </w:rPr>
        <w:t xml:space="preserve">ew board members (Cora Campbell for ADF&amp;G, uncertain who for ADNR, Cynthia </w:t>
      </w:r>
      <w:proofErr w:type="spellStart"/>
      <w:r w:rsidR="00EB1711" w:rsidRPr="004C545D">
        <w:rPr>
          <w:rFonts w:ascii="Times New Roman" w:hAnsi="Times New Roman" w:cs="Arial"/>
          <w:szCs w:val="26"/>
        </w:rPr>
        <w:t>Suchman</w:t>
      </w:r>
      <w:proofErr w:type="spellEnd"/>
      <w:r w:rsidR="00EB1711" w:rsidRPr="004C545D">
        <w:rPr>
          <w:rFonts w:ascii="Times New Roman" w:hAnsi="Times New Roman" w:cs="Arial"/>
          <w:szCs w:val="26"/>
        </w:rPr>
        <w:t xml:space="preserve"> for NPRB, James Kendall for BOEMRE)</w:t>
      </w:r>
      <w:r>
        <w:rPr>
          <w:rFonts w:ascii="Times New Roman" w:hAnsi="Times New Roman" w:cs="Arial"/>
          <w:szCs w:val="26"/>
        </w:rPr>
        <w:t>, who all need to be brought up to speed about AOOS activities and projects.</w:t>
      </w:r>
    </w:p>
    <w:p w:rsidR="004C545D" w:rsidRDefault="004C545D" w:rsidP="00194A74">
      <w:pPr>
        <w:pStyle w:val="ListParagraph"/>
        <w:widowControl w:val="0"/>
        <w:numPr>
          <w:ilvl w:val="0"/>
          <w:numId w:val="3"/>
        </w:numPr>
        <w:autoSpaceDE w:val="0"/>
        <w:autoSpaceDN w:val="0"/>
        <w:adjustRightInd w:val="0"/>
        <w:rPr>
          <w:rFonts w:ascii="Times New Roman" w:hAnsi="Times New Roman" w:cs="Arial"/>
          <w:szCs w:val="26"/>
        </w:rPr>
      </w:pPr>
      <w:r w:rsidRPr="004C545D">
        <w:rPr>
          <w:rFonts w:ascii="Times New Roman" w:hAnsi="Times New Roman" w:cs="Arial"/>
          <w:szCs w:val="26"/>
        </w:rPr>
        <w:t xml:space="preserve">The Executive Committee discussed how to structure the next meeting, and suggested it be held in September and have two purposes: 1) to update the board on the current status/accomplishments of AOOS projects and 2) to review and discuss the draft 10 year </w:t>
      </w:r>
      <w:proofErr w:type="spellStart"/>
      <w:r w:rsidRPr="004C545D">
        <w:rPr>
          <w:rFonts w:ascii="Times New Roman" w:hAnsi="Times New Roman" w:cs="Arial"/>
          <w:szCs w:val="26"/>
        </w:rPr>
        <w:t>buildout</w:t>
      </w:r>
      <w:proofErr w:type="spellEnd"/>
      <w:r w:rsidRPr="004C545D">
        <w:rPr>
          <w:rFonts w:ascii="Times New Roman" w:hAnsi="Times New Roman" w:cs="Arial"/>
          <w:szCs w:val="26"/>
        </w:rPr>
        <w:t xml:space="preserve"> for AOOS.  </w:t>
      </w:r>
      <w:r w:rsidR="001F4B31">
        <w:rPr>
          <w:rFonts w:ascii="Times New Roman" w:hAnsi="Times New Roman" w:cs="Arial"/>
          <w:szCs w:val="26"/>
        </w:rPr>
        <w:t xml:space="preserve">It will also be a chance to showcase some new data portal features and applications. </w:t>
      </w:r>
      <w:r w:rsidRPr="004C545D">
        <w:rPr>
          <w:rFonts w:ascii="Times New Roman" w:hAnsi="Times New Roman" w:cs="Arial"/>
          <w:szCs w:val="26"/>
        </w:rPr>
        <w:t xml:space="preserve">McCammon will circulate a Doodle poll to finalize the meeting dates. </w:t>
      </w:r>
      <w:r w:rsidR="00207C97">
        <w:rPr>
          <w:rFonts w:ascii="Times New Roman" w:hAnsi="Times New Roman" w:cs="Arial"/>
          <w:szCs w:val="26"/>
        </w:rPr>
        <w:t>The Committee recommended that Congressional staff be invited to attend.</w:t>
      </w:r>
    </w:p>
    <w:p w:rsidR="00194A74" w:rsidRPr="004C545D" w:rsidRDefault="00194A74" w:rsidP="004C545D">
      <w:pPr>
        <w:pStyle w:val="ListParagraph"/>
        <w:widowControl w:val="0"/>
        <w:autoSpaceDE w:val="0"/>
        <w:autoSpaceDN w:val="0"/>
        <w:adjustRightInd w:val="0"/>
        <w:rPr>
          <w:rFonts w:ascii="Times New Roman" w:hAnsi="Times New Roman" w:cs="Arial"/>
          <w:szCs w:val="26"/>
        </w:rPr>
      </w:pPr>
    </w:p>
    <w:p w:rsidR="004C545D" w:rsidRDefault="00194A74" w:rsidP="00194A74">
      <w:pPr>
        <w:widowControl w:val="0"/>
        <w:autoSpaceDE w:val="0"/>
        <w:autoSpaceDN w:val="0"/>
        <w:adjustRightInd w:val="0"/>
        <w:rPr>
          <w:rFonts w:ascii="Times New Roman" w:hAnsi="Times New Roman" w:cs="Arial"/>
          <w:szCs w:val="26"/>
        </w:rPr>
      </w:pPr>
      <w:r w:rsidRPr="00194A74">
        <w:rPr>
          <w:rFonts w:ascii="Times New Roman" w:hAnsi="Times New Roman" w:cs="Arial"/>
          <w:szCs w:val="26"/>
        </w:rPr>
        <w:t>4. Process for selecting AOOS Board chair</w:t>
      </w:r>
    </w:p>
    <w:p w:rsidR="00194A74" w:rsidRPr="00194A74" w:rsidRDefault="004C545D" w:rsidP="00194A74">
      <w:pPr>
        <w:widowControl w:val="0"/>
        <w:autoSpaceDE w:val="0"/>
        <w:autoSpaceDN w:val="0"/>
        <w:adjustRightInd w:val="0"/>
        <w:rPr>
          <w:rFonts w:ascii="Times New Roman" w:hAnsi="Times New Roman" w:cs="Arial"/>
          <w:szCs w:val="26"/>
        </w:rPr>
      </w:pPr>
      <w:r>
        <w:rPr>
          <w:rFonts w:ascii="Times New Roman" w:hAnsi="Times New Roman" w:cs="Arial"/>
          <w:szCs w:val="26"/>
        </w:rPr>
        <w:tab/>
        <w:t>Since ADF&amp;G Commissioner Denby Lloyd’s resignation last fall, Vice-chair Glenn Sheehan has served as Acting Chair. The Executive Committee will review the current board membership</w:t>
      </w:r>
      <w:r w:rsidR="00207C97">
        <w:rPr>
          <w:rFonts w:ascii="Times New Roman" w:hAnsi="Times New Roman" w:cs="Arial"/>
          <w:szCs w:val="26"/>
        </w:rPr>
        <w:t xml:space="preserve"> (which McCammon will send to them)</w:t>
      </w:r>
      <w:r>
        <w:rPr>
          <w:rFonts w:ascii="Times New Roman" w:hAnsi="Times New Roman" w:cs="Arial"/>
          <w:szCs w:val="26"/>
        </w:rPr>
        <w:t xml:space="preserve"> and make some recommendations regarding who might be good chair material.  Potential candidates will be contacted in advance of the board meeting so that an election can be held at that time.</w:t>
      </w:r>
    </w:p>
    <w:p w:rsidR="00194A74" w:rsidRPr="00194A74" w:rsidRDefault="00194A74" w:rsidP="00194A74">
      <w:pPr>
        <w:widowControl w:val="0"/>
        <w:autoSpaceDE w:val="0"/>
        <w:autoSpaceDN w:val="0"/>
        <w:adjustRightInd w:val="0"/>
        <w:rPr>
          <w:rFonts w:ascii="Times New Roman" w:hAnsi="Times New Roman" w:cs="Arial"/>
          <w:szCs w:val="26"/>
        </w:rPr>
      </w:pPr>
    </w:p>
    <w:p w:rsidR="004C545D" w:rsidRDefault="00194A74" w:rsidP="00194A74">
      <w:pPr>
        <w:widowControl w:val="0"/>
        <w:autoSpaceDE w:val="0"/>
        <w:autoSpaceDN w:val="0"/>
        <w:adjustRightInd w:val="0"/>
        <w:rPr>
          <w:rFonts w:ascii="Times New Roman" w:hAnsi="Times New Roman" w:cs="Arial"/>
          <w:szCs w:val="26"/>
        </w:rPr>
      </w:pPr>
      <w:r w:rsidRPr="00194A74">
        <w:rPr>
          <w:rFonts w:ascii="Times New Roman" w:hAnsi="Times New Roman" w:cs="Arial"/>
          <w:szCs w:val="26"/>
        </w:rPr>
        <w:t>5</w:t>
      </w:r>
      <w:r w:rsidR="004C545D">
        <w:rPr>
          <w:rFonts w:ascii="Times New Roman" w:hAnsi="Times New Roman" w:cs="Arial"/>
          <w:szCs w:val="26"/>
        </w:rPr>
        <w:t>. Executive director evaluation</w:t>
      </w:r>
    </w:p>
    <w:p w:rsidR="00194A74" w:rsidRPr="00194A74" w:rsidRDefault="004C545D" w:rsidP="00194A74">
      <w:pPr>
        <w:widowControl w:val="0"/>
        <w:autoSpaceDE w:val="0"/>
        <w:autoSpaceDN w:val="0"/>
        <w:adjustRightInd w:val="0"/>
        <w:rPr>
          <w:rFonts w:ascii="Times New Roman" w:hAnsi="Times New Roman" w:cs="Arial"/>
          <w:szCs w:val="26"/>
        </w:rPr>
      </w:pPr>
      <w:r>
        <w:rPr>
          <w:rFonts w:ascii="Times New Roman" w:hAnsi="Times New Roman" w:cs="Arial"/>
          <w:szCs w:val="26"/>
        </w:rPr>
        <w:tab/>
        <w:t>The Executive Committee conducted the annual performance evaluation of the Executive Director.  McCammon reported on her accomplishments related to the 2010 performance objectives and presented draft 2011 performance objectives</w:t>
      </w:r>
      <w:r w:rsidR="00207C97">
        <w:rPr>
          <w:rFonts w:ascii="Times New Roman" w:hAnsi="Times New Roman" w:cs="Arial"/>
          <w:szCs w:val="26"/>
        </w:rPr>
        <w:t xml:space="preserve"> (both are attached)</w:t>
      </w:r>
      <w:r>
        <w:rPr>
          <w:rFonts w:ascii="Times New Roman" w:hAnsi="Times New Roman" w:cs="Arial"/>
          <w:szCs w:val="26"/>
        </w:rPr>
        <w:t xml:space="preserve">.  The Committee went into Executive Session to discuss these.  Following </w:t>
      </w:r>
      <w:r>
        <w:rPr>
          <w:rFonts w:ascii="Times New Roman" w:hAnsi="Times New Roman" w:cs="Arial"/>
          <w:szCs w:val="26"/>
        </w:rPr>
        <w:lastRenderedPageBreak/>
        <w:t xml:space="preserve">executive session, the Committee reported that </w:t>
      </w:r>
      <w:r w:rsidR="00207C97">
        <w:rPr>
          <w:rFonts w:ascii="Times New Roman" w:hAnsi="Times New Roman" w:cs="Arial"/>
          <w:szCs w:val="26"/>
        </w:rPr>
        <w:t xml:space="preserve">they are pleased with </w:t>
      </w:r>
      <w:proofErr w:type="spellStart"/>
      <w:r w:rsidR="00207C97">
        <w:rPr>
          <w:rFonts w:ascii="Times New Roman" w:hAnsi="Times New Roman" w:cs="Arial"/>
          <w:szCs w:val="26"/>
        </w:rPr>
        <w:t>McCammon’s</w:t>
      </w:r>
      <w:proofErr w:type="spellEnd"/>
      <w:r w:rsidR="00207C97">
        <w:rPr>
          <w:rFonts w:ascii="Times New Roman" w:hAnsi="Times New Roman" w:cs="Arial"/>
          <w:szCs w:val="26"/>
        </w:rPr>
        <w:t xml:space="preserve"> performance and approve the performance objectives for 2011. </w:t>
      </w:r>
      <w:r w:rsidR="00454553">
        <w:rPr>
          <w:rFonts w:ascii="Times New Roman" w:hAnsi="Times New Roman" w:cs="Arial"/>
          <w:szCs w:val="26"/>
        </w:rPr>
        <w:t xml:space="preserve">They asked that McCammon place increased emphasis on “marketing” AOOS projects and services. Per the terms of her contract, McCammon will receive </w:t>
      </w:r>
      <w:r w:rsidR="00454553">
        <w:t xml:space="preserve">an automatic salary increase based on the Anchorage Consumer Price Index (CPI) retroactive to April 1 2011. </w:t>
      </w:r>
      <w:r w:rsidR="00207C97">
        <w:rPr>
          <w:rFonts w:ascii="Times New Roman" w:hAnsi="Times New Roman" w:cs="Arial"/>
          <w:szCs w:val="26"/>
        </w:rPr>
        <w:t xml:space="preserve"> </w:t>
      </w:r>
    </w:p>
    <w:p w:rsidR="00194A74" w:rsidRPr="00194A74" w:rsidRDefault="00194A74" w:rsidP="00194A74">
      <w:pPr>
        <w:rPr>
          <w:rFonts w:ascii="Times New Roman" w:hAnsi="Times New Roman"/>
        </w:rPr>
      </w:pPr>
    </w:p>
    <w:sectPr w:rsidR="00194A74" w:rsidRPr="00194A74" w:rsidSect="00194A74">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EBE" w:rsidRDefault="003E4EBE" w:rsidP="0030035E">
      <w:r>
        <w:separator/>
      </w:r>
    </w:p>
  </w:endnote>
  <w:endnote w:type="continuationSeparator" w:id="0">
    <w:p w:rsidR="003E4EBE" w:rsidRDefault="003E4EBE" w:rsidP="003003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A52" w:rsidRDefault="00DD5154" w:rsidP="00471487">
    <w:pPr>
      <w:pStyle w:val="Footer"/>
      <w:framePr w:wrap="around" w:vAnchor="text" w:hAnchor="margin" w:xAlign="right" w:y="1"/>
      <w:rPr>
        <w:rStyle w:val="PageNumber"/>
      </w:rPr>
    </w:pPr>
    <w:r>
      <w:rPr>
        <w:rStyle w:val="PageNumber"/>
      </w:rPr>
      <w:fldChar w:fldCharType="begin"/>
    </w:r>
    <w:r w:rsidR="00360A52">
      <w:rPr>
        <w:rStyle w:val="PageNumber"/>
      </w:rPr>
      <w:instrText xml:space="preserve">PAGE  </w:instrText>
    </w:r>
    <w:r>
      <w:rPr>
        <w:rStyle w:val="PageNumber"/>
      </w:rPr>
      <w:fldChar w:fldCharType="end"/>
    </w:r>
  </w:p>
  <w:p w:rsidR="00360A52" w:rsidRDefault="00360A52" w:rsidP="00360A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A52" w:rsidRDefault="00DD5154" w:rsidP="00471487">
    <w:pPr>
      <w:pStyle w:val="Footer"/>
      <w:framePr w:wrap="around" w:vAnchor="text" w:hAnchor="margin" w:xAlign="right" w:y="1"/>
      <w:rPr>
        <w:rStyle w:val="PageNumber"/>
      </w:rPr>
    </w:pPr>
    <w:r>
      <w:rPr>
        <w:rStyle w:val="PageNumber"/>
      </w:rPr>
      <w:fldChar w:fldCharType="begin"/>
    </w:r>
    <w:r w:rsidR="00360A52">
      <w:rPr>
        <w:rStyle w:val="PageNumber"/>
      </w:rPr>
      <w:instrText xml:space="preserve">PAGE  </w:instrText>
    </w:r>
    <w:r>
      <w:rPr>
        <w:rStyle w:val="PageNumber"/>
      </w:rPr>
      <w:fldChar w:fldCharType="separate"/>
    </w:r>
    <w:r w:rsidR="001D342D">
      <w:rPr>
        <w:rStyle w:val="PageNumber"/>
        <w:noProof/>
      </w:rPr>
      <w:t>1</w:t>
    </w:r>
    <w:r>
      <w:rPr>
        <w:rStyle w:val="PageNumber"/>
      </w:rPr>
      <w:fldChar w:fldCharType="end"/>
    </w:r>
  </w:p>
  <w:p w:rsidR="00360A52" w:rsidRDefault="00360A52" w:rsidP="00360A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EBE" w:rsidRDefault="003E4EBE" w:rsidP="0030035E">
      <w:r>
        <w:separator/>
      </w:r>
    </w:p>
  </w:footnote>
  <w:footnote w:type="continuationSeparator" w:id="0">
    <w:p w:rsidR="003E4EBE" w:rsidRDefault="003E4EBE" w:rsidP="00300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110"/>
    <w:multiLevelType w:val="hybridMultilevel"/>
    <w:tmpl w:val="E174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A6376"/>
    <w:multiLevelType w:val="hybridMultilevel"/>
    <w:tmpl w:val="C7D0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F7A35"/>
    <w:multiLevelType w:val="hybridMultilevel"/>
    <w:tmpl w:val="0A14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94A74"/>
    <w:rsid w:val="00194A74"/>
    <w:rsid w:val="001D342D"/>
    <w:rsid w:val="001F4B31"/>
    <w:rsid w:val="00207C97"/>
    <w:rsid w:val="0030035E"/>
    <w:rsid w:val="003539D9"/>
    <w:rsid w:val="00360A52"/>
    <w:rsid w:val="003E4EBE"/>
    <w:rsid w:val="00454553"/>
    <w:rsid w:val="00470B0B"/>
    <w:rsid w:val="004C545D"/>
    <w:rsid w:val="0060218A"/>
    <w:rsid w:val="006B1A25"/>
    <w:rsid w:val="009D34CC"/>
    <w:rsid w:val="00A64E6E"/>
    <w:rsid w:val="00B41D74"/>
    <w:rsid w:val="00B57ED6"/>
    <w:rsid w:val="00DD5154"/>
    <w:rsid w:val="00EB1711"/>
    <w:rsid w:val="00EC5DDE"/>
    <w:rsid w:val="00F56088"/>
    <w:rsid w:val="00FC483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F4B31"/>
    <w:rPr>
      <w:rFonts w:ascii="Tahoma" w:hAnsi="Tahoma" w:cs="Tahoma"/>
      <w:sz w:val="16"/>
      <w:szCs w:val="16"/>
    </w:rPr>
  </w:style>
  <w:style w:type="character" w:customStyle="1" w:styleId="BalloonTextChar">
    <w:name w:val="Balloon Text Char"/>
    <w:basedOn w:val="DefaultParagraphFont"/>
    <w:link w:val="BalloonText"/>
    <w:uiPriority w:val="99"/>
    <w:semiHidden/>
    <w:rsid w:val="00E6294F"/>
    <w:rPr>
      <w:rFonts w:ascii="Lucida Grande" w:hAnsi="Lucida Grande" w:cs="Lucida Grande"/>
      <w:sz w:val="18"/>
      <w:szCs w:val="18"/>
    </w:rPr>
  </w:style>
  <w:style w:type="character" w:styleId="Hyperlink">
    <w:name w:val="Hyperlink"/>
    <w:basedOn w:val="DefaultParagraphFont"/>
    <w:rsid w:val="00194A74"/>
    <w:rPr>
      <w:color w:val="0000FF"/>
      <w:u w:val="single"/>
    </w:rPr>
  </w:style>
  <w:style w:type="paragraph" w:styleId="ListParagraph">
    <w:name w:val="List Paragraph"/>
    <w:basedOn w:val="Normal"/>
    <w:uiPriority w:val="34"/>
    <w:qFormat/>
    <w:rsid w:val="00194A74"/>
    <w:pPr>
      <w:ind w:left="720"/>
      <w:contextualSpacing/>
    </w:pPr>
  </w:style>
  <w:style w:type="paragraph" w:styleId="Footer">
    <w:name w:val="footer"/>
    <w:basedOn w:val="Normal"/>
    <w:link w:val="FooterChar"/>
    <w:rsid w:val="00360A52"/>
    <w:pPr>
      <w:tabs>
        <w:tab w:val="center" w:pos="4320"/>
        <w:tab w:val="right" w:pos="8640"/>
      </w:tabs>
    </w:pPr>
  </w:style>
  <w:style w:type="character" w:customStyle="1" w:styleId="FooterChar">
    <w:name w:val="Footer Char"/>
    <w:basedOn w:val="DefaultParagraphFont"/>
    <w:link w:val="Footer"/>
    <w:rsid w:val="00360A52"/>
  </w:style>
  <w:style w:type="character" w:styleId="PageNumber">
    <w:name w:val="page number"/>
    <w:basedOn w:val="DefaultParagraphFont"/>
    <w:rsid w:val="00360A52"/>
  </w:style>
  <w:style w:type="character" w:customStyle="1" w:styleId="BalloonTextChar1">
    <w:name w:val="Balloon Text Char1"/>
    <w:basedOn w:val="DefaultParagraphFont"/>
    <w:link w:val="BalloonText"/>
    <w:rsid w:val="001F4B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oo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AK Ocean Observing system</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McCammon</dc:creator>
  <cp:lastModifiedBy>Darcy Dugan</cp:lastModifiedBy>
  <cp:revision>2</cp:revision>
  <dcterms:created xsi:type="dcterms:W3CDTF">2011-11-28T18:07:00Z</dcterms:created>
  <dcterms:modified xsi:type="dcterms:W3CDTF">2011-11-28T18:07:00Z</dcterms:modified>
</cp:coreProperties>
</file>